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AE6B8" w14:textId="678F61A8" w:rsidR="00E03D76" w:rsidRPr="00C55BCB" w:rsidRDefault="00C55BCB">
      <w:pPr>
        <w:rPr>
          <w:rFonts w:ascii="Inter" w:eastAsia="Inter" w:hAnsi="Inter" w:cs="Inter"/>
          <w:b/>
          <w:color w:val="FF0000"/>
          <w:sz w:val="26"/>
          <w:szCs w:val="26"/>
        </w:rPr>
      </w:pPr>
      <w:r w:rsidRPr="00C55BCB">
        <w:rPr>
          <w:rFonts w:ascii="Inter" w:eastAsia="Inter" w:hAnsi="Inter" w:cs="Inter"/>
          <w:b/>
          <w:sz w:val="26"/>
          <w:szCs w:val="26"/>
        </w:rPr>
        <w:t xml:space="preserve">World Antimicrobial Awareness Week </w:t>
      </w:r>
      <w:r w:rsidR="00B32E0E" w:rsidRPr="00C55BCB">
        <w:rPr>
          <w:rFonts w:ascii="Inter" w:eastAsia="Inter" w:hAnsi="Inter" w:cs="Inter"/>
          <w:b/>
          <w:sz w:val="26"/>
          <w:szCs w:val="26"/>
        </w:rPr>
        <w:t xml:space="preserve">Campaign - Social Media </w:t>
      </w:r>
      <w:r w:rsidRPr="00C55BCB">
        <w:rPr>
          <w:rFonts w:ascii="Inter" w:eastAsia="Inter" w:hAnsi="Inter" w:cs="Inter"/>
          <w:b/>
          <w:sz w:val="26"/>
          <w:szCs w:val="26"/>
        </w:rPr>
        <w:t xml:space="preserve">&amp; Graphics </w:t>
      </w:r>
      <w:r w:rsidR="00B32E0E" w:rsidRPr="00C55BCB">
        <w:rPr>
          <w:rFonts w:ascii="Inter" w:eastAsia="Inter" w:hAnsi="Inter" w:cs="Inter"/>
          <w:b/>
          <w:sz w:val="26"/>
          <w:szCs w:val="26"/>
        </w:rPr>
        <w:t>content pack</w:t>
      </w:r>
    </w:p>
    <w:p w14:paraId="3AE1FDC1" w14:textId="77777777" w:rsidR="00E03D76" w:rsidRDefault="00E03D76">
      <w:pPr>
        <w:rPr>
          <w:rFonts w:ascii="Inter" w:eastAsia="Inter" w:hAnsi="Inter" w:cs="Inter"/>
        </w:rPr>
      </w:pPr>
    </w:p>
    <w:p w14:paraId="0AD0B7F3" w14:textId="498BD0F6" w:rsidR="00E03D76" w:rsidRDefault="00B32E0E">
      <w:pPr>
        <w:rPr>
          <w:rFonts w:ascii="Inter" w:eastAsia="Inter" w:hAnsi="Inter" w:cs="Inter"/>
        </w:rPr>
      </w:pPr>
      <w:r>
        <w:rPr>
          <w:rFonts w:ascii="Inter" w:eastAsia="Inter" w:hAnsi="Inter" w:cs="Inter"/>
        </w:rPr>
        <w:t>Below we have outlined some sample posts that can be posted from your public-facing social pages, such as Facebook and X (formally known as Twitter).</w:t>
      </w:r>
    </w:p>
    <w:p w14:paraId="042D88CC" w14:textId="77777777" w:rsidR="00E03D76" w:rsidRDefault="00E03D76">
      <w:pPr>
        <w:rPr>
          <w:rFonts w:ascii="Inter" w:eastAsia="Inter" w:hAnsi="Inter" w:cs="Inter"/>
        </w:rPr>
      </w:pPr>
    </w:p>
    <w:p w14:paraId="61E5B154" w14:textId="3146D5D7" w:rsidR="00E03D76" w:rsidRDefault="00B32E0E">
      <w:pPr>
        <w:rPr>
          <w:rFonts w:ascii="Inter" w:eastAsia="Inter" w:hAnsi="Inter" w:cs="Inter"/>
        </w:rPr>
      </w:pPr>
      <w:r>
        <w:rPr>
          <w:rFonts w:ascii="Inter" w:eastAsia="Inter" w:hAnsi="Inter" w:cs="Inter"/>
        </w:rPr>
        <w:t xml:space="preserve">These messages can be posted from the launch of the </w:t>
      </w:r>
      <w:r w:rsidR="000C4838">
        <w:rPr>
          <w:rFonts w:ascii="Inter" w:eastAsia="Inter" w:hAnsi="Inter" w:cs="Inter"/>
        </w:rPr>
        <w:t xml:space="preserve">WAAW 2024 </w:t>
      </w:r>
      <w:r>
        <w:rPr>
          <w:rFonts w:ascii="Inter" w:eastAsia="Inter" w:hAnsi="Inter" w:cs="Inter"/>
        </w:rPr>
        <w:t xml:space="preserve">campaign on </w:t>
      </w:r>
      <w:r>
        <w:rPr>
          <w:rFonts w:ascii="Inter" w:eastAsia="Inter" w:hAnsi="Inter" w:cs="Inter"/>
          <w:b/>
        </w:rPr>
        <w:t>Saturday 18th November</w:t>
      </w:r>
      <w:r>
        <w:rPr>
          <w:rFonts w:ascii="Inter" w:eastAsia="Inter" w:hAnsi="Inter" w:cs="Inter"/>
        </w:rPr>
        <w:t>.</w:t>
      </w:r>
    </w:p>
    <w:p w14:paraId="43D0DEB3" w14:textId="77777777" w:rsidR="00E03D76" w:rsidRDefault="00E03D76">
      <w:pPr>
        <w:rPr>
          <w:rFonts w:ascii="Inter" w:eastAsia="Inter" w:hAnsi="Inter" w:cs="Inter"/>
        </w:rPr>
      </w:pPr>
    </w:p>
    <w:p w14:paraId="3EFC442E" w14:textId="77777777" w:rsidR="00E03D76" w:rsidRDefault="00B32E0E">
      <w:pPr>
        <w:rPr>
          <w:rFonts w:ascii="Inter" w:eastAsia="Inter" w:hAnsi="Inter" w:cs="Inter"/>
        </w:rPr>
      </w:pPr>
      <w:r>
        <w:rPr>
          <w:rFonts w:ascii="Inter" w:eastAsia="Inter" w:hAnsi="Inter" w:cs="Inter"/>
        </w:rPr>
        <w:t>Please ensure when posting the content you include a link to the campaign website (</w:t>
      </w:r>
      <w:hyperlink r:id="rId7">
        <w:r>
          <w:rPr>
            <w:rFonts w:ascii="Inter" w:eastAsia="Inter" w:hAnsi="Inter" w:cs="Inter"/>
            <w:color w:val="1155CC"/>
            <w:u w:val="single"/>
          </w:rPr>
          <w:t>seriouslyresistant.com</w:t>
        </w:r>
      </w:hyperlink>
      <w:r>
        <w:rPr>
          <w:rFonts w:ascii="Inter" w:eastAsia="Inter" w:hAnsi="Inter" w:cs="Inter"/>
        </w:rPr>
        <w:t>) and include the alt-tag for images to ensure accessibility for all patients.</w:t>
      </w:r>
    </w:p>
    <w:p w14:paraId="6ED079AA" w14:textId="77777777" w:rsidR="00E03D76" w:rsidRDefault="00E03D76">
      <w:pPr>
        <w:rPr>
          <w:rFonts w:ascii="Inter" w:eastAsia="Inter" w:hAnsi="Inter" w:cs="Inter"/>
        </w:rPr>
      </w:pPr>
    </w:p>
    <w:p w14:paraId="4ED8709C" w14:textId="77777777" w:rsidR="00E03D76" w:rsidRDefault="00E03D76">
      <w:pPr>
        <w:rPr>
          <w:rFonts w:ascii="Inter" w:eastAsia="Inter" w:hAnsi="Inter" w:cs="Inter"/>
        </w:rPr>
      </w:pPr>
    </w:p>
    <w:tbl>
      <w:tblPr>
        <w:tblStyle w:val="a2"/>
        <w:tblW w:w="1405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4365"/>
        <w:gridCol w:w="4935"/>
        <w:gridCol w:w="2970"/>
      </w:tblGrid>
      <w:tr w:rsidR="00E03D76" w14:paraId="6DD5EE0E" w14:textId="77777777">
        <w:tc>
          <w:tcPr>
            <w:tcW w:w="1785" w:type="dxa"/>
            <w:shd w:val="clear" w:color="auto" w:fill="auto"/>
            <w:tcMar>
              <w:top w:w="100" w:type="dxa"/>
              <w:left w:w="100" w:type="dxa"/>
              <w:bottom w:w="100" w:type="dxa"/>
              <w:right w:w="100" w:type="dxa"/>
            </w:tcMar>
          </w:tcPr>
          <w:p w14:paraId="6064E244" w14:textId="77777777" w:rsidR="00E03D76" w:rsidRDefault="00B32E0E">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Topic</w:t>
            </w:r>
          </w:p>
        </w:tc>
        <w:tc>
          <w:tcPr>
            <w:tcW w:w="4365" w:type="dxa"/>
            <w:shd w:val="clear" w:color="auto" w:fill="auto"/>
            <w:tcMar>
              <w:top w:w="100" w:type="dxa"/>
              <w:left w:w="100" w:type="dxa"/>
              <w:bottom w:w="100" w:type="dxa"/>
              <w:right w:w="100" w:type="dxa"/>
            </w:tcMar>
          </w:tcPr>
          <w:p w14:paraId="1949437D" w14:textId="77777777" w:rsidR="00E03D76" w:rsidRDefault="00B32E0E">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Recommended visual</w:t>
            </w:r>
          </w:p>
        </w:tc>
        <w:tc>
          <w:tcPr>
            <w:tcW w:w="4935" w:type="dxa"/>
            <w:shd w:val="clear" w:color="auto" w:fill="auto"/>
            <w:tcMar>
              <w:top w:w="100" w:type="dxa"/>
              <w:left w:w="100" w:type="dxa"/>
              <w:bottom w:w="100" w:type="dxa"/>
              <w:right w:w="100" w:type="dxa"/>
            </w:tcMar>
          </w:tcPr>
          <w:p w14:paraId="2AAEE4C2" w14:textId="77777777" w:rsidR="00E03D76" w:rsidRDefault="00B32E0E">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Copy</w:t>
            </w:r>
          </w:p>
        </w:tc>
        <w:tc>
          <w:tcPr>
            <w:tcW w:w="2970" w:type="dxa"/>
            <w:shd w:val="clear" w:color="auto" w:fill="auto"/>
            <w:tcMar>
              <w:top w:w="100" w:type="dxa"/>
              <w:left w:w="100" w:type="dxa"/>
              <w:bottom w:w="100" w:type="dxa"/>
              <w:right w:w="100" w:type="dxa"/>
            </w:tcMar>
          </w:tcPr>
          <w:p w14:paraId="128AB1DC" w14:textId="77777777" w:rsidR="00E03D76" w:rsidRDefault="00B32E0E">
            <w:pPr>
              <w:widowControl w:val="0"/>
              <w:pBdr>
                <w:top w:val="nil"/>
                <w:left w:val="nil"/>
                <w:bottom w:val="nil"/>
                <w:right w:val="nil"/>
                <w:between w:val="nil"/>
              </w:pBdr>
              <w:spacing w:line="240" w:lineRule="auto"/>
              <w:rPr>
                <w:rFonts w:ascii="Inter" w:eastAsia="Inter" w:hAnsi="Inter" w:cs="Inter"/>
                <w:b/>
              </w:rPr>
            </w:pPr>
            <w:r>
              <w:rPr>
                <w:rFonts w:ascii="Inter" w:eastAsia="Inter" w:hAnsi="Inter" w:cs="Inter"/>
                <w:b/>
              </w:rPr>
              <w:t>Image alt tag</w:t>
            </w:r>
          </w:p>
        </w:tc>
      </w:tr>
      <w:tr w:rsidR="00E03D76" w14:paraId="692DD16C" w14:textId="77777777">
        <w:tc>
          <w:tcPr>
            <w:tcW w:w="1785" w:type="dxa"/>
            <w:shd w:val="clear" w:color="auto" w:fill="auto"/>
            <w:tcMar>
              <w:top w:w="100" w:type="dxa"/>
              <w:left w:w="100" w:type="dxa"/>
              <w:bottom w:w="100" w:type="dxa"/>
              <w:right w:w="100" w:type="dxa"/>
            </w:tcMar>
          </w:tcPr>
          <w:p w14:paraId="760DF081" w14:textId="77777777" w:rsidR="00E03D76" w:rsidRDefault="00B32E0E">
            <w:pPr>
              <w:widowControl w:val="0"/>
              <w:spacing w:line="240" w:lineRule="auto"/>
              <w:rPr>
                <w:rFonts w:ascii="Inter" w:eastAsia="Inter" w:hAnsi="Inter" w:cs="Inter"/>
              </w:rPr>
            </w:pPr>
            <w:r>
              <w:rPr>
                <w:rFonts w:ascii="Inter" w:eastAsia="Inter" w:hAnsi="Inter" w:cs="Inter"/>
              </w:rPr>
              <w:t>Antibiotic use behaviour</w:t>
            </w:r>
          </w:p>
        </w:tc>
        <w:tc>
          <w:tcPr>
            <w:tcW w:w="4365" w:type="dxa"/>
            <w:shd w:val="clear" w:color="auto" w:fill="auto"/>
            <w:tcMar>
              <w:top w:w="100" w:type="dxa"/>
              <w:left w:w="100" w:type="dxa"/>
              <w:bottom w:w="100" w:type="dxa"/>
              <w:right w:w="100" w:type="dxa"/>
            </w:tcMar>
          </w:tcPr>
          <w:p w14:paraId="0FD077CE" w14:textId="50DB1D85"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w:t>
            </w:r>
            <w:hyperlink r:id="rId8" w:history="1">
              <w:r w:rsidRPr="00841452">
                <w:rPr>
                  <w:rStyle w:val="Hyperlink"/>
                  <w:rFonts w:ascii="Inter" w:eastAsia="Inter" w:hAnsi="Inter" w:cs="Inter"/>
                </w:rPr>
                <w:t>Don’t share with friends or family’</w:t>
              </w:r>
            </w:hyperlink>
            <w:r>
              <w:rPr>
                <w:rFonts w:ascii="Inter" w:eastAsia="Inter" w:hAnsi="Inter" w:cs="Inter"/>
              </w:rPr>
              <w:t xml:space="preserve"> animated graphic (mp4 file)</w:t>
            </w:r>
          </w:p>
          <w:p w14:paraId="4B90E5E3"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10D01D52"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drawing>
                <wp:inline distT="114300" distB="114300" distL="114300" distR="114300" wp14:anchorId="4CF98785" wp14:editId="1BD0D482">
                  <wp:extent cx="2281238" cy="126392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81238" cy="1263929"/>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1B017CD4" w14:textId="77777777" w:rsidR="00E03D76" w:rsidRDefault="00B32E0E">
            <w:pPr>
              <w:widowControl w:val="0"/>
              <w:pBdr>
                <w:top w:val="nil"/>
                <w:left w:val="nil"/>
                <w:bottom w:val="nil"/>
                <w:right w:val="nil"/>
                <w:between w:val="nil"/>
              </w:pBdr>
              <w:spacing w:line="240" w:lineRule="auto"/>
              <w:rPr>
                <w:rFonts w:ascii="Inter" w:eastAsia="Inter" w:hAnsi="Inter" w:cs="Inter"/>
                <w:highlight w:val="white"/>
              </w:rPr>
            </w:pPr>
            <w:r>
              <w:rPr>
                <w:rFonts w:ascii="Inter" w:eastAsia="Inter" w:hAnsi="Inter" w:cs="Inter"/>
                <w:highlight w:val="white"/>
              </w:rPr>
              <w:t>Antibiotics are prescribed to different people for different reasons, even if symptoms might be similar. Using old antibiotics or sharing them could mean delaying effective treatment, make you or your family member sicker and even cause side effects.</w:t>
            </w:r>
          </w:p>
          <w:p w14:paraId="231E80AC" w14:textId="77777777" w:rsidR="00E03D76" w:rsidRDefault="00E03D76">
            <w:pPr>
              <w:widowControl w:val="0"/>
              <w:pBdr>
                <w:top w:val="nil"/>
                <w:left w:val="nil"/>
                <w:bottom w:val="nil"/>
                <w:right w:val="nil"/>
                <w:between w:val="nil"/>
              </w:pBdr>
              <w:spacing w:line="240" w:lineRule="auto"/>
              <w:rPr>
                <w:rFonts w:ascii="Inter" w:eastAsia="Inter" w:hAnsi="Inter" w:cs="Inter"/>
                <w:highlight w:val="white"/>
              </w:rPr>
            </w:pPr>
          </w:p>
          <w:p w14:paraId="5999E8B1" w14:textId="77777777" w:rsidR="00E03D76" w:rsidRDefault="00B32E0E">
            <w:pPr>
              <w:spacing w:line="240" w:lineRule="auto"/>
              <w:rPr>
                <w:rFonts w:ascii="Inter" w:eastAsia="Inter" w:hAnsi="Inter" w:cs="Inter"/>
              </w:rPr>
            </w:pPr>
            <w:r>
              <w:rPr>
                <w:rFonts w:ascii="Inter" w:eastAsia="Inter" w:hAnsi="Inter" w:cs="Inter"/>
              </w:rPr>
              <w:t>seriouslyresistant.com</w:t>
            </w:r>
          </w:p>
          <w:p w14:paraId="64AAC8A2" w14:textId="77777777" w:rsidR="00C55BCB" w:rsidRDefault="00C55BCB">
            <w:pPr>
              <w:spacing w:line="240" w:lineRule="auto"/>
              <w:rPr>
                <w:rFonts w:ascii="Inter" w:eastAsia="Inter" w:hAnsi="Inter" w:cs="Inter"/>
              </w:rPr>
            </w:pPr>
          </w:p>
          <w:p w14:paraId="32ABB867"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00CE089C"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7B2CFD31"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643B0E0A" w14:textId="07FA4DAC" w:rsidR="00C55BCB" w:rsidRDefault="00C55BCB" w:rsidP="00C55BCB">
            <w:pPr>
              <w:spacing w:line="240" w:lineRule="auto"/>
              <w:rPr>
                <w:rFonts w:ascii="Inter" w:eastAsia="Inter" w:hAnsi="Inter" w:cs="Inter"/>
                <w:color w:val="363030"/>
                <w:highlight w:val="white"/>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48968161"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Image reads ‘Don’t share antibiotics with friends or family. Antibiotics to treat your infection may not be able to help your friend or family member.’</w:t>
            </w:r>
          </w:p>
          <w:p w14:paraId="50EE47B8"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10">
              <w:r>
                <w:rPr>
                  <w:rFonts w:ascii="Inter" w:eastAsia="Inter" w:hAnsi="Inter" w:cs="Inter"/>
                  <w:color w:val="1155CC"/>
                  <w:sz w:val="20"/>
                  <w:szCs w:val="20"/>
                  <w:u w:val="single"/>
                </w:rPr>
                <w:t>www.seriouslyresistant.com</w:t>
              </w:r>
            </w:hyperlink>
          </w:p>
          <w:p w14:paraId="604243BF"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Hashtag Take Antibiotics Seriously.</w:t>
            </w:r>
          </w:p>
        </w:tc>
      </w:tr>
      <w:tr w:rsidR="00E03D76" w14:paraId="0DE3A10A" w14:textId="77777777">
        <w:tc>
          <w:tcPr>
            <w:tcW w:w="1785" w:type="dxa"/>
            <w:shd w:val="clear" w:color="auto" w:fill="auto"/>
            <w:tcMar>
              <w:top w:w="100" w:type="dxa"/>
              <w:left w:w="100" w:type="dxa"/>
              <w:bottom w:w="100" w:type="dxa"/>
              <w:right w:w="100" w:type="dxa"/>
            </w:tcMar>
          </w:tcPr>
          <w:p w14:paraId="1DC810AD"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Education/ common illness</w:t>
            </w:r>
          </w:p>
        </w:tc>
        <w:tc>
          <w:tcPr>
            <w:tcW w:w="4365" w:type="dxa"/>
            <w:shd w:val="clear" w:color="auto" w:fill="auto"/>
            <w:tcMar>
              <w:top w:w="100" w:type="dxa"/>
              <w:left w:w="100" w:type="dxa"/>
              <w:bottom w:w="100" w:type="dxa"/>
              <w:right w:w="100" w:type="dxa"/>
            </w:tcMar>
          </w:tcPr>
          <w:p w14:paraId="1F347AAA" w14:textId="7B607DB5" w:rsidR="00E03D76" w:rsidRDefault="00B32E0E">
            <w:pPr>
              <w:widowControl w:val="0"/>
              <w:spacing w:line="240" w:lineRule="auto"/>
              <w:rPr>
                <w:rFonts w:ascii="Inter" w:eastAsia="Inter" w:hAnsi="Inter" w:cs="Inter"/>
              </w:rPr>
            </w:pPr>
            <w:r>
              <w:rPr>
                <w:rFonts w:ascii="Inter" w:eastAsia="Inter" w:hAnsi="Inter" w:cs="Inter"/>
              </w:rPr>
              <w:t>‘</w:t>
            </w:r>
            <w:hyperlink r:id="rId11" w:history="1">
              <w:r w:rsidRPr="00841452">
                <w:rPr>
                  <w:rStyle w:val="Hyperlink"/>
                  <w:rFonts w:ascii="Inter" w:eastAsia="Inter" w:hAnsi="Inter" w:cs="Inter"/>
                </w:rPr>
                <w:t>Antibiotics treat bacteria, not viruses’ animated graphic</w:t>
              </w:r>
            </w:hyperlink>
            <w:r>
              <w:rPr>
                <w:rFonts w:ascii="Inter" w:eastAsia="Inter" w:hAnsi="Inter" w:cs="Inter"/>
              </w:rPr>
              <w:t xml:space="preserve"> (mp4 file)</w:t>
            </w:r>
          </w:p>
          <w:p w14:paraId="3B529FFA" w14:textId="77777777" w:rsidR="00E03D76" w:rsidRDefault="00E03D76">
            <w:pPr>
              <w:widowControl w:val="0"/>
              <w:spacing w:line="240" w:lineRule="auto"/>
              <w:rPr>
                <w:rFonts w:ascii="Inter" w:eastAsia="Inter" w:hAnsi="Inter" w:cs="Inter"/>
                <w:color w:val="363030"/>
                <w:sz w:val="30"/>
                <w:szCs w:val="30"/>
                <w:highlight w:val="white"/>
              </w:rPr>
            </w:pPr>
          </w:p>
          <w:p w14:paraId="6BD019F3" w14:textId="77777777" w:rsidR="00E03D76" w:rsidRDefault="00B32E0E">
            <w:pPr>
              <w:widowControl w:val="0"/>
              <w:spacing w:line="240" w:lineRule="auto"/>
              <w:rPr>
                <w:rFonts w:ascii="Inter" w:eastAsia="Inter" w:hAnsi="Inter" w:cs="Inter"/>
              </w:rPr>
            </w:pPr>
            <w:r>
              <w:rPr>
                <w:rFonts w:ascii="Inter" w:eastAsia="Inter" w:hAnsi="Inter" w:cs="Inter"/>
                <w:noProof/>
              </w:rPr>
              <w:lastRenderedPageBreak/>
              <w:drawing>
                <wp:inline distT="114300" distB="114300" distL="114300" distR="114300" wp14:anchorId="357534E0" wp14:editId="6C7A514F">
                  <wp:extent cx="2281238" cy="112826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281238" cy="1128265"/>
                          </a:xfrm>
                          <a:prstGeom prst="rect">
                            <a:avLst/>
                          </a:prstGeom>
                          <a:ln/>
                        </pic:spPr>
                      </pic:pic>
                    </a:graphicData>
                  </a:graphic>
                </wp:inline>
              </w:drawing>
            </w:r>
          </w:p>
          <w:p w14:paraId="29808134" w14:textId="77777777" w:rsidR="00E03D76" w:rsidRDefault="00E03D76">
            <w:pPr>
              <w:widowControl w:val="0"/>
              <w:pBdr>
                <w:top w:val="nil"/>
                <w:left w:val="nil"/>
                <w:bottom w:val="nil"/>
                <w:right w:val="nil"/>
                <w:between w:val="nil"/>
              </w:pBdr>
              <w:spacing w:line="240" w:lineRule="auto"/>
              <w:rPr>
                <w:rFonts w:ascii="Inter" w:eastAsia="Inter" w:hAnsi="Inter" w:cs="Inter"/>
              </w:rPr>
            </w:pPr>
          </w:p>
        </w:tc>
        <w:tc>
          <w:tcPr>
            <w:tcW w:w="4935" w:type="dxa"/>
            <w:shd w:val="clear" w:color="auto" w:fill="auto"/>
            <w:tcMar>
              <w:top w:w="100" w:type="dxa"/>
              <w:left w:w="100" w:type="dxa"/>
              <w:bottom w:w="100" w:type="dxa"/>
              <w:right w:w="100" w:type="dxa"/>
            </w:tcMar>
          </w:tcPr>
          <w:p w14:paraId="41E98088" w14:textId="77777777" w:rsidR="00E03D76" w:rsidRDefault="00B32E0E">
            <w:pPr>
              <w:spacing w:line="240" w:lineRule="auto"/>
              <w:rPr>
                <w:rFonts w:ascii="Inter" w:eastAsia="Inter" w:hAnsi="Inter" w:cs="Inter"/>
                <w:color w:val="FF0000"/>
              </w:rPr>
            </w:pPr>
            <w:r>
              <w:rPr>
                <w:rFonts w:ascii="Inter" w:eastAsia="Inter" w:hAnsi="Inter" w:cs="Inter"/>
              </w:rPr>
              <w:lastRenderedPageBreak/>
              <w:t xml:space="preserve">Most common illnesses like coughs, colds and sore throats are caused by viruses. Viral infections cannot be treated with antibiotics. </w:t>
            </w:r>
          </w:p>
          <w:p w14:paraId="35F4B6AD" w14:textId="77777777" w:rsidR="00E03D76" w:rsidRDefault="00E03D76">
            <w:pPr>
              <w:spacing w:line="240" w:lineRule="auto"/>
              <w:rPr>
                <w:rFonts w:ascii="Inter" w:eastAsia="Inter" w:hAnsi="Inter" w:cs="Inter"/>
              </w:rPr>
            </w:pPr>
          </w:p>
          <w:p w14:paraId="68813419" w14:textId="77777777" w:rsidR="00E03D76" w:rsidRDefault="00B32E0E">
            <w:pPr>
              <w:spacing w:line="240" w:lineRule="auto"/>
              <w:rPr>
                <w:rFonts w:ascii="Inter" w:eastAsia="Inter" w:hAnsi="Inter" w:cs="Inter"/>
              </w:rPr>
            </w:pPr>
            <w:r>
              <w:rPr>
                <w:rFonts w:ascii="Inter" w:eastAsia="Inter" w:hAnsi="Inter" w:cs="Inter"/>
              </w:rPr>
              <w:lastRenderedPageBreak/>
              <w:t>Visit seriouslyresistant.com for more information on how to treat common infections</w:t>
            </w:r>
          </w:p>
          <w:p w14:paraId="27D04B0A" w14:textId="77777777" w:rsidR="00C55BCB" w:rsidRDefault="00C55BCB">
            <w:pPr>
              <w:spacing w:line="240" w:lineRule="auto"/>
              <w:rPr>
                <w:rFonts w:ascii="Inter" w:eastAsia="Inter" w:hAnsi="Inter" w:cs="Inter"/>
              </w:rPr>
            </w:pPr>
          </w:p>
          <w:p w14:paraId="7CDB9146"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0E61380C"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42AFE386"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0810D974" w14:textId="70B86A3D" w:rsidR="00C55BCB" w:rsidRDefault="00C55BCB" w:rsidP="00C55BCB">
            <w:pPr>
              <w:spacing w:line="240" w:lineRule="auto"/>
              <w:rPr>
                <w:rFonts w:ascii="Inter" w:eastAsia="Inter" w:hAnsi="Inter" w:cs="Inter"/>
                <w:color w:val="363030"/>
                <w:sz w:val="30"/>
                <w:szCs w:val="30"/>
                <w:highlight w:val="white"/>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0972D903"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lastRenderedPageBreak/>
              <w:t>Image reads ‘Antibiotics treat bacteria not viruses’.</w:t>
            </w:r>
          </w:p>
          <w:p w14:paraId="15FBFF77"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13">
              <w:r>
                <w:rPr>
                  <w:rFonts w:ascii="Inter" w:eastAsia="Inter" w:hAnsi="Inter" w:cs="Inter"/>
                  <w:color w:val="1155CC"/>
                  <w:sz w:val="20"/>
                  <w:szCs w:val="20"/>
                  <w:u w:val="single"/>
                </w:rPr>
                <w:t>www.seriouslyresistant.com</w:t>
              </w:r>
            </w:hyperlink>
          </w:p>
          <w:p w14:paraId="7F84349E"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 xml:space="preserve">Hashtag Take Antibiotics </w:t>
            </w:r>
            <w:r>
              <w:rPr>
                <w:rFonts w:ascii="Inter" w:eastAsia="Inter" w:hAnsi="Inter" w:cs="Inter"/>
                <w:sz w:val="20"/>
                <w:szCs w:val="20"/>
              </w:rPr>
              <w:lastRenderedPageBreak/>
              <w:t>Seriously.</w:t>
            </w:r>
          </w:p>
        </w:tc>
      </w:tr>
      <w:tr w:rsidR="00E03D76" w14:paraId="26A5F4F9" w14:textId="77777777">
        <w:tc>
          <w:tcPr>
            <w:tcW w:w="1785" w:type="dxa"/>
            <w:shd w:val="clear" w:color="auto" w:fill="auto"/>
            <w:tcMar>
              <w:top w:w="100" w:type="dxa"/>
              <w:left w:w="100" w:type="dxa"/>
              <w:bottom w:w="100" w:type="dxa"/>
              <w:right w:w="100" w:type="dxa"/>
            </w:tcMar>
          </w:tcPr>
          <w:p w14:paraId="70A5B80C" w14:textId="77777777" w:rsidR="00E03D76" w:rsidRDefault="00B32E0E">
            <w:pPr>
              <w:widowControl w:val="0"/>
              <w:spacing w:line="240" w:lineRule="auto"/>
              <w:rPr>
                <w:rFonts w:ascii="Inter" w:eastAsia="Inter" w:hAnsi="Inter" w:cs="Inter"/>
              </w:rPr>
            </w:pPr>
            <w:r>
              <w:rPr>
                <w:rFonts w:ascii="Inter" w:eastAsia="Inter" w:hAnsi="Inter" w:cs="Inter"/>
              </w:rPr>
              <w:lastRenderedPageBreak/>
              <w:t>Education/ common illness</w:t>
            </w:r>
          </w:p>
        </w:tc>
        <w:tc>
          <w:tcPr>
            <w:tcW w:w="4365" w:type="dxa"/>
            <w:shd w:val="clear" w:color="auto" w:fill="auto"/>
            <w:tcMar>
              <w:top w:w="100" w:type="dxa"/>
              <w:left w:w="100" w:type="dxa"/>
              <w:bottom w:w="100" w:type="dxa"/>
              <w:right w:w="100" w:type="dxa"/>
            </w:tcMar>
          </w:tcPr>
          <w:p w14:paraId="2092A623" w14:textId="2D0BB265" w:rsidR="00E03D76" w:rsidRDefault="00B32E0E">
            <w:pPr>
              <w:widowControl w:val="0"/>
              <w:spacing w:line="240" w:lineRule="auto"/>
              <w:rPr>
                <w:rFonts w:ascii="Inter" w:eastAsia="Inter" w:hAnsi="Inter" w:cs="Inter"/>
              </w:rPr>
            </w:pPr>
            <w:r>
              <w:rPr>
                <w:rFonts w:ascii="Inter" w:eastAsia="Inter" w:hAnsi="Inter" w:cs="Inter"/>
              </w:rPr>
              <w:t>‘</w:t>
            </w:r>
            <w:hyperlink r:id="rId14" w:history="1">
              <w:r w:rsidRPr="00841452">
                <w:rPr>
                  <w:rStyle w:val="Hyperlink"/>
                  <w:rFonts w:ascii="Inter" w:eastAsia="Inter" w:hAnsi="Inter" w:cs="Inter"/>
                </w:rPr>
                <w:t>Antibiotics won’t treat colds’</w:t>
              </w:r>
            </w:hyperlink>
            <w:r>
              <w:rPr>
                <w:rFonts w:ascii="Inter" w:eastAsia="Inter" w:hAnsi="Inter" w:cs="Inter"/>
              </w:rPr>
              <w:t xml:space="preserve"> animated graphic (mp4 file)</w:t>
            </w:r>
          </w:p>
          <w:p w14:paraId="34FC5745" w14:textId="77777777" w:rsidR="00E03D76" w:rsidRDefault="00E03D76">
            <w:pPr>
              <w:widowControl w:val="0"/>
              <w:spacing w:line="240" w:lineRule="auto"/>
              <w:rPr>
                <w:rFonts w:ascii="Inter" w:eastAsia="Inter" w:hAnsi="Inter" w:cs="Inter"/>
              </w:rPr>
            </w:pPr>
          </w:p>
          <w:p w14:paraId="4FACC1A4"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drawing>
                <wp:inline distT="114300" distB="114300" distL="114300" distR="114300" wp14:anchorId="2B8E3F08" wp14:editId="0B14EF26">
                  <wp:extent cx="2351228" cy="1188347"/>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351228" cy="1188347"/>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318D86AC"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Antibiotics are used to treat serious bacterial infections. Many mild infections, including those caused by viruses such as cold and flu, can get better on their own without antibiotics.</w:t>
            </w:r>
          </w:p>
          <w:p w14:paraId="1D744303"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52B5FD5D" w14:textId="77777777" w:rsidR="00E03D76" w:rsidRDefault="00B32E0E">
            <w:pPr>
              <w:spacing w:line="240" w:lineRule="auto"/>
              <w:rPr>
                <w:rFonts w:ascii="Inter" w:eastAsia="Inter" w:hAnsi="Inter" w:cs="Inter"/>
              </w:rPr>
            </w:pPr>
            <w:r>
              <w:rPr>
                <w:rFonts w:ascii="Inter" w:eastAsia="Inter" w:hAnsi="Inter" w:cs="Inter"/>
              </w:rPr>
              <w:t>Visit seriouslyresistant.com for more information on how to treat common infections</w:t>
            </w:r>
          </w:p>
          <w:p w14:paraId="7CB8DD6C" w14:textId="77777777" w:rsidR="00C55BCB" w:rsidRDefault="00C55BCB">
            <w:pPr>
              <w:spacing w:line="240" w:lineRule="auto"/>
              <w:rPr>
                <w:rFonts w:ascii="Inter" w:eastAsia="Inter" w:hAnsi="Inter" w:cs="Inter"/>
              </w:rPr>
            </w:pPr>
          </w:p>
          <w:p w14:paraId="338DA04B"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5B4B3B6E"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7033D129"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103B8B5B" w14:textId="0EEC08CF" w:rsidR="00C55BCB" w:rsidRDefault="00C55BCB" w:rsidP="00C55BCB">
            <w:pP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575DDD8D"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Image reads ‘Antibiotics won’t treat colds and flu, most coughs, most sore throats.’</w:t>
            </w:r>
          </w:p>
          <w:p w14:paraId="47094C9A"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16">
              <w:r>
                <w:rPr>
                  <w:rFonts w:ascii="Inter" w:eastAsia="Inter" w:hAnsi="Inter" w:cs="Inter"/>
                  <w:color w:val="1155CC"/>
                  <w:sz w:val="20"/>
                  <w:szCs w:val="20"/>
                  <w:u w:val="single"/>
                </w:rPr>
                <w:t>www.seriouslyresistant.com</w:t>
              </w:r>
            </w:hyperlink>
          </w:p>
          <w:p w14:paraId="4ACC9CBE" w14:textId="77777777" w:rsidR="00E03D76" w:rsidRDefault="00B32E0E">
            <w:pPr>
              <w:widowControl w:val="0"/>
              <w:spacing w:line="240" w:lineRule="auto"/>
              <w:rPr>
                <w:rFonts w:ascii="Inter" w:eastAsia="Inter" w:hAnsi="Inter" w:cs="Inter"/>
                <w:sz w:val="20"/>
                <w:szCs w:val="20"/>
                <w:highlight w:val="yellow"/>
              </w:rPr>
            </w:pPr>
            <w:r>
              <w:rPr>
                <w:rFonts w:ascii="Inter" w:eastAsia="Inter" w:hAnsi="Inter" w:cs="Inter"/>
                <w:sz w:val="20"/>
                <w:szCs w:val="20"/>
              </w:rPr>
              <w:t>Hashtag Take Antibiotics Seriously.</w:t>
            </w:r>
          </w:p>
        </w:tc>
      </w:tr>
      <w:tr w:rsidR="00E03D76" w14:paraId="4BDBE539" w14:textId="77777777">
        <w:tc>
          <w:tcPr>
            <w:tcW w:w="1785" w:type="dxa"/>
            <w:shd w:val="clear" w:color="auto" w:fill="auto"/>
            <w:tcMar>
              <w:top w:w="100" w:type="dxa"/>
              <w:left w:w="100" w:type="dxa"/>
              <w:bottom w:w="100" w:type="dxa"/>
              <w:right w:w="100" w:type="dxa"/>
            </w:tcMar>
          </w:tcPr>
          <w:p w14:paraId="47B3C707" w14:textId="77777777" w:rsidR="00E03D76" w:rsidRDefault="00B32E0E">
            <w:pPr>
              <w:widowControl w:val="0"/>
              <w:spacing w:line="240" w:lineRule="auto"/>
              <w:rPr>
                <w:rFonts w:ascii="Inter" w:eastAsia="Inter" w:hAnsi="Inter" w:cs="Inter"/>
              </w:rPr>
            </w:pPr>
            <w:r>
              <w:rPr>
                <w:rFonts w:ascii="Inter" w:eastAsia="Inter" w:hAnsi="Inter" w:cs="Inter"/>
              </w:rPr>
              <w:t>Education/ antibiotic resistance</w:t>
            </w:r>
          </w:p>
          <w:p w14:paraId="56E737D3"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F558326" w14:textId="77777777" w:rsidR="00E03D76" w:rsidRDefault="00E03D76">
            <w:pPr>
              <w:widowControl w:val="0"/>
              <w:pBdr>
                <w:top w:val="nil"/>
                <w:left w:val="nil"/>
                <w:bottom w:val="nil"/>
                <w:right w:val="nil"/>
                <w:between w:val="nil"/>
              </w:pBdr>
              <w:spacing w:line="240" w:lineRule="auto"/>
              <w:rPr>
                <w:rFonts w:ascii="Inter" w:eastAsia="Inter" w:hAnsi="Inter" w:cs="Inter"/>
              </w:rPr>
            </w:pPr>
          </w:p>
        </w:tc>
        <w:tc>
          <w:tcPr>
            <w:tcW w:w="4365" w:type="dxa"/>
            <w:shd w:val="clear" w:color="auto" w:fill="auto"/>
            <w:tcMar>
              <w:top w:w="100" w:type="dxa"/>
              <w:left w:w="100" w:type="dxa"/>
              <w:bottom w:w="100" w:type="dxa"/>
              <w:right w:w="100" w:type="dxa"/>
            </w:tcMar>
          </w:tcPr>
          <w:p w14:paraId="0E953F6B" w14:textId="2C259D75" w:rsidR="00E03D76" w:rsidRDefault="00B32E0E">
            <w:pPr>
              <w:widowControl w:val="0"/>
              <w:spacing w:line="240" w:lineRule="auto"/>
              <w:rPr>
                <w:rFonts w:ascii="Inter" w:eastAsia="Inter" w:hAnsi="Inter" w:cs="Inter"/>
              </w:rPr>
            </w:pPr>
            <w:r>
              <w:rPr>
                <w:rFonts w:ascii="Inter" w:eastAsia="Inter" w:hAnsi="Inter" w:cs="Inter"/>
              </w:rPr>
              <w:t>‘</w:t>
            </w:r>
            <w:hyperlink r:id="rId17" w:history="1">
              <w:r w:rsidRPr="00C57588">
                <w:rPr>
                  <w:rStyle w:val="Hyperlink"/>
                  <w:rFonts w:ascii="Inter" w:eastAsia="Inter" w:hAnsi="Inter" w:cs="Inter"/>
                </w:rPr>
                <w:t>Only take them when you really need them</w:t>
              </w:r>
            </w:hyperlink>
            <w:r>
              <w:rPr>
                <w:rFonts w:ascii="Inter" w:eastAsia="Inter" w:hAnsi="Inter" w:cs="Inter"/>
              </w:rPr>
              <w:t>’ static graphic</w:t>
            </w:r>
          </w:p>
          <w:p w14:paraId="0EAEB408" w14:textId="77777777" w:rsidR="00E03D76" w:rsidRDefault="00E03D76">
            <w:pPr>
              <w:widowControl w:val="0"/>
              <w:spacing w:line="240" w:lineRule="auto"/>
              <w:rPr>
                <w:rFonts w:ascii="Inter" w:eastAsia="Inter" w:hAnsi="Inter" w:cs="Inter"/>
              </w:rPr>
            </w:pPr>
          </w:p>
          <w:p w14:paraId="5F3D474F" w14:textId="77777777" w:rsidR="00E03D76" w:rsidRDefault="00B32E0E">
            <w:pPr>
              <w:widowControl w:val="0"/>
              <w:spacing w:line="240" w:lineRule="auto"/>
              <w:rPr>
                <w:rFonts w:ascii="Inter" w:eastAsia="Inter" w:hAnsi="Inter" w:cs="Inter"/>
              </w:rPr>
            </w:pPr>
            <w:r>
              <w:rPr>
                <w:rFonts w:ascii="Inter" w:eastAsia="Inter" w:hAnsi="Inter" w:cs="Inter"/>
                <w:noProof/>
              </w:rPr>
              <w:drawing>
                <wp:inline distT="114300" distB="114300" distL="114300" distR="114300" wp14:anchorId="3D274518" wp14:editId="26927DB7">
                  <wp:extent cx="2638425" cy="1384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638425" cy="1384300"/>
                          </a:xfrm>
                          <a:prstGeom prst="rect">
                            <a:avLst/>
                          </a:prstGeom>
                          <a:ln/>
                        </pic:spPr>
                      </pic:pic>
                    </a:graphicData>
                  </a:graphic>
                </wp:inline>
              </w:drawing>
            </w:r>
          </w:p>
          <w:p w14:paraId="4CE58893" w14:textId="77777777" w:rsidR="00E03D76" w:rsidRDefault="00E03D76">
            <w:pPr>
              <w:widowControl w:val="0"/>
              <w:spacing w:line="240" w:lineRule="auto"/>
              <w:rPr>
                <w:rFonts w:ascii="Inter" w:eastAsia="Inter" w:hAnsi="Inter" w:cs="Inter"/>
              </w:rPr>
            </w:pPr>
          </w:p>
        </w:tc>
        <w:tc>
          <w:tcPr>
            <w:tcW w:w="4935" w:type="dxa"/>
            <w:shd w:val="clear" w:color="auto" w:fill="auto"/>
            <w:tcMar>
              <w:top w:w="100" w:type="dxa"/>
              <w:left w:w="100" w:type="dxa"/>
              <w:bottom w:w="100" w:type="dxa"/>
              <w:right w:w="100" w:type="dxa"/>
            </w:tcMar>
          </w:tcPr>
          <w:p w14:paraId="1CB5584E"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lastRenderedPageBreak/>
              <w:t>Antibiotic resistance is when germs like bacteria can defeat the antibiotics designed to kill them. The overuse of antibiotics has made them less effective. Only use antibiotics as prescribed by a healthcare professional.</w:t>
            </w:r>
          </w:p>
          <w:p w14:paraId="74096733"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3F5B228E"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For more information visit seriouslyresistant.com</w:t>
            </w:r>
          </w:p>
          <w:p w14:paraId="6CEB4C70" w14:textId="77777777" w:rsidR="00C55BCB" w:rsidRDefault="00C55BCB">
            <w:pPr>
              <w:widowControl w:val="0"/>
              <w:spacing w:line="240" w:lineRule="auto"/>
              <w:rPr>
                <w:rFonts w:ascii="Inter" w:eastAsia="Inter" w:hAnsi="Inter" w:cs="Inter"/>
                <w:sz w:val="20"/>
                <w:szCs w:val="20"/>
              </w:rPr>
            </w:pPr>
          </w:p>
          <w:p w14:paraId="19E05E26"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4F889C37"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46DDBD9A"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27C8F894" w14:textId="43BF8BB2" w:rsidR="00C55BCB" w:rsidRDefault="00C55BCB" w:rsidP="00C55BCB">
            <w:pPr>
              <w:widowControl w:val="0"/>
              <w:spacing w:line="240" w:lineRule="auto"/>
              <w:rPr>
                <w:rFonts w:ascii="Inter" w:eastAsia="Inter" w:hAnsi="Inter" w:cs="Inter"/>
              </w:rPr>
            </w:pPr>
            <w:r w:rsidRPr="00133331">
              <w:rPr>
                <w:rFonts w:ascii="Roboto" w:hAnsi="Roboto" w:cstheme="minorHAnsi"/>
                <w:b/>
                <w:bCs/>
                <w:color w:val="1D1B11" w:themeColor="background2" w:themeShade="1A"/>
                <w:sz w:val="20"/>
                <w:szCs w:val="20"/>
              </w:rPr>
              <w:lastRenderedPageBreak/>
              <w:t>#TakeAntibioticsSeriously</w:t>
            </w:r>
          </w:p>
        </w:tc>
        <w:tc>
          <w:tcPr>
            <w:tcW w:w="2970" w:type="dxa"/>
            <w:shd w:val="clear" w:color="auto" w:fill="auto"/>
            <w:tcMar>
              <w:top w:w="100" w:type="dxa"/>
              <w:left w:w="100" w:type="dxa"/>
              <w:bottom w:w="100" w:type="dxa"/>
              <w:right w:w="100" w:type="dxa"/>
            </w:tcMar>
          </w:tcPr>
          <w:p w14:paraId="63F512B7" w14:textId="77777777" w:rsidR="00E03D76" w:rsidRDefault="00B32E0E">
            <w:pPr>
              <w:widowControl w:val="0"/>
              <w:pBdr>
                <w:top w:val="nil"/>
                <w:left w:val="nil"/>
                <w:bottom w:val="nil"/>
                <w:right w:val="nil"/>
                <w:between w:val="nil"/>
              </w:pBdr>
              <w:spacing w:line="240" w:lineRule="auto"/>
              <w:rPr>
                <w:rFonts w:ascii="Inter" w:eastAsia="Inter" w:hAnsi="Inter" w:cs="Inter"/>
                <w:sz w:val="20"/>
                <w:szCs w:val="20"/>
              </w:rPr>
            </w:pPr>
            <w:r>
              <w:rPr>
                <w:rFonts w:ascii="Inter" w:eastAsia="Inter" w:hAnsi="Inter" w:cs="Inter"/>
                <w:sz w:val="20"/>
                <w:szCs w:val="20"/>
              </w:rPr>
              <w:lastRenderedPageBreak/>
              <w:t>Image reads ‘we should only take antibiotics when we really need them’.</w:t>
            </w:r>
          </w:p>
        </w:tc>
      </w:tr>
      <w:tr w:rsidR="00E03D76" w14:paraId="1A5C83BC" w14:textId="77777777">
        <w:tc>
          <w:tcPr>
            <w:tcW w:w="1785" w:type="dxa"/>
            <w:shd w:val="clear" w:color="auto" w:fill="auto"/>
            <w:tcMar>
              <w:top w:w="100" w:type="dxa"/>
              <w:left w:w="100" w:type="dxa"/>
              <w:bottom w:w="100" w:type="dxa"/>
              <w:right w:w="100" w:type="dxa"/>
            </w:tcMar>
          </w:tcPr>
          <w:p w14:paraId="4DF5A761" w14:textId="77777777" w:rsidR="00E03D76" w:rsidRDefault="00B32E0E">
            <w:pPr>
              <w:widowControl w:val="0"/>
              <w:spacing w:line="240" w:lineRule="auto"/>
              <w:rPr>
                <w:rFonts w:ascii="Inter" w:eastAsia="Inter" w:hAnsi="Inter" w:cs="Inter"/>
              </w:rPr>
            </w:pPr>
            <w:r>
              <w:rPr>
                <w:rFonts w:ascii="Inter" w:eastAsia="Inter" w:hAnsi="Inter" w:cs="Inter"/>
              </w:rPr>
              <w:t>Education/ common illness (sore throat)</w:t>
            </w:r>
          </w:p>
        </w:tc>
        <w:tc>
          <w:tcPr>
            <w:tcW w:w="4365" w:type="dxa"/>
            <w:shd w:val="clear" w:color="auto" w:fill="auto"/>
            <w:tcMar>
              <w:top w:w="100" w:type="dxa"/>
              <w:left w:w="100" w:type="dxa"/>
              <w:bottom w:w="100" w:type="dxa"/>
              <w:right w:w="100" w:type="dxa"/>
            </w:tcMar>
          </w:tcPr>
          <w:p w14:paraId="64230EC0" w14:textId="0A43F009"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w:t>
            </w:r>
            <w:hyperlink r:id="rId19" w:history="1">
              <w:r w:rsidRPr="00841452">
                <w:rPr>
                  <w:rStyle w:val="Hyperlink"/>
                  <w:rFonts w:ascii="Inter" w:eastAsia="Inter" w:hAnsi="Inter" w:cs="Inter"/>
                </w:rPr>
                <w:t>Sore throat, with a cough</w:t>
              </w:r>
            </w:hyperlink>
            <w:r>
              <w:rPr>
                <w:rFonts w:ascii="Inter" w:eastAsia="Inter" w:hAnsi="Inter" w:cs="Inter"/>
              </w:rPr>
              <w:t>?’ animated graphic (mp4 file)</w:t>
            </w:r>
          </w:p>
          <w:p w14:paraId="2FF9C5C6"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1C251798"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drawing>
                <wp:inline distT="114300" distB="114300" distL="114300" distR="114300" wp14:anchorId="5CEDA0B5" wp14:editId="233B27AE">
                  <wp:extent cx="2638425" cy="13716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638425" cy="1371600"/>
                          </a:xfrm>
                          <a:prstGeom prst="rect">
                            <a:avLst/>
                          </a:prstGeom>
                          <a:ln/>
                        </pic:spPr>
                      </pic:pic>
                    </a:graphicData>
                  </a:graphic>
                </wp:inline>
              </w:drawing>
            </w:r>
          </w:p>
          <w:p w14:paraId="5606F3D1"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63C46B58" w14:textId="77777777" w:rsidR="00E03D76" w:rsidRDefault="00E03D76">
            <w:pPr>
              <w:widowControl w:val="0"/>
              <w:pBdr>
                <w:top w:val="nil"/>
                <w:left w:val="nil"/>
                <w:bottom w:val="nil"/>
                <w:right w:val="nil"/>
                <w:between w:val="nil"/>
              </w:pBdr>
              <w:spacing w:line="240" w:lineRule="auto"/>
              <w:rPr>
                <w:rFonts w:ascii="Inter" w:eastAsia="Inter" w:hAnsi="Inter" w:cs="Inter"/>
              </w:rPr>
            </w:pPr>
          </w:p>
        </w:tc>
        <w:tc>
          <w:tcPr>
            <w:tcW w:w="4935" w:type="dxa"/>
            <w:shd w:val="clear" w:color="auto" w:fill="auto"/>
            <w:tcMar>
              <w:top w:w="100" w:type="dxa"/>
              <w:left w:w="100" w:type="dxa"/>
              <w:bottom w:w="100" w:type="dxa"/>
              <w:right w:w="100" w:type="dxa"/>
            </w:tcMar>
          </w:tcPr>
          <w:p w14:paraId="015707AF"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Most sore throats are caused by viruses and should improve within a week.</w:t>
            </w:r>
          </w:p>
          <w:p w14:paraId="02CE6998"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Antibiotics won’t treat a virus but there are other things which can help.</w:t>
            </w:r>
          </w:p>
          <w:p w14:paraId="43B5955B"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282F9EAF" w14:textId="77777777" w:rsidR="00E03D76" w:rsidRDefault="00B32E0E">
            <w:pPr>
              <w:spacing w:line="240" w:lineRule="auto"/>
              <w:rPr>
                <w:rFonts w:ascii="Inter" w:eastAsia="Inter" w:hAnsi="Inter" w:cs="Inter"/>
              </w:rPr>
            </w:pPr>
            <w:r>
              <w:rPr>
                <w:rFonts w:ascii="Inter" w:eastAsia="Inter" w:hAnsi="Inter" w:cs="Inter"/>
              </w:rPr>
              <w:t>Visit seriouslyresistant.com/common-infections for more information on how to treat common infections</w:t>
            </w:r>
          </w:p>
          <w:p w14:paraId="460CC52F"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2F57AEE"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4E79FB04"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389F9A5A"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45E769E7" w14:textId="5DF136A0" w:rsidR="00C55BCB" w:rsidRDefault="00C55BCB" w:rsidP="00C55BCB">
            <w:pPr>
              <w:widowControl w:val="0"/>
              <w:pBdr>
                <w:top w:val="nil"/>
                <w:left w:val="nil"/>
                <w:bottom w:val="nil"/>
                <w:right w:val="nil"/>
                <w:between w:val="nil"/>
              </w:pBd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59D6A3F3" w14:textId="77777777" w:rsidR="00E03D76" w:rsidRDefault="00B32E0E">
            <w:pPr>
              <w:widowControl w:val="0"/>
              <w:pBdr>
                <w:top w:val="nil"/>
                <w:left w:val="nil"/>
                <w:bottom w:val="nil"/>
                <w:right w:val="nil"/>
                <w:between w:val="nil"/>
              </w:pBdr>
              <w:spacing w:line="240" w:lineRule="auto"/>
              <w:rPr>
                <w:rFonts w:ascii="Inter" w:eastAsia="Inter" w:hAnsi="Inter" w:cs="Inter"/>
                <w:sz w:val="20"/>
                <w:szCs w:val="20"/>
              </w:rPr>
            </w:pPr>
            <w:r>
              <w:rPr>
                <w:rFonts w:ascii="Inter" w:eastAsia="Inter" w:hAnsi="Inter" w:cs="Inter"/>
                <w:sz w:val="20"/>
                <w:szCs w:val="20"/>
              </w:rPr>
              <w:t>Image reads ‘Sore throat, with a cough? Most likely a virus. Antibiotics won’t treat a virus.’</w:t>
            </w:r>
          </w:p>
        </w:tc>
      </w:tr>
      <w:tr w:rsidR="00E03D76" w14:paraId="70B87AE6" w14:textId="77777777">
        <w:tc>
          <w:tcPr>
            <w:tcW w:w="1785" w:type="dxa"/>
            <w:shd w:val="clear" w:color="auto" w:fill="auto"/>
            <w:tcMar>
              <w:top w:w="100" w:type="dxa"/>
              <w:left w:w="100" w:type="dxa"/>
              <w:bottom w:w="100" w:type="dxa"/>
              <w:right w:w="100" w:type="dxa"/>
            </w:tcMar>
          </w:tcPr>
          <w:p w14:paraId="6A3690B2" w14:textId="77777777" w:rsidR="00E03D76" w:rsidRDefault="00B32E0E">
            <w:pPr>
              <w:widowControl w:val="0"/>
              <w:spacing w:line="240" w:lineRule="auto"/>
              <w:rPr>
                <w:rFonts w:ascii="Inter" w:eastAsia="Inter" w:hAnsi="Inter" w:cs="Inter"/>
              </w:rPr>
            </w:pPr>
            <w:r>
              <w:rPr>
                <w:rFonts w:ascii="Inter" w:eastAsia="Inter" w:hAnsi="Inter" w:cs="Inter"/>
              </w:rPr>
              <w:t>Education/ common illness (cold)</w:t>
            </w:r>
          </w:p>
        </w:tc>
        <w:tc>
          <w:tcPr>
            <w:tcW w:w="4365" w:type="dxa"/>
            <w:shd w:val="clear" w:color="auto" w:fill="auto"/>
            <w:tcMar>
              <w:top w:w="100" w:type="dxa"/>
              <w:left w:w="100" w:type="dxa"/>
              <w:bottom w:w="100" w:type="dxa"/>
              <w:right w:w="100" w:type="dxa"/>
            </w:tcMar>
          </w:tcPr>
          <w:p w14:paraId="5516BC93" w14:textId="77777777" w:rsidR="00C44F8A" w:rsidRDefault="00C44F8A" w:rsidP="00C44F8A">
            <w:pPr>
              <w:widowControl w:val="0"/>
              <w:pBdr>
                <w:top w:val="nil"/>
                <w:left w:val="nil"/>
                <w:bottom w:val="nil"/>
                <w:right w:val="nil"/>
                <w:between w:val="nil"/>
              </w:pBdr>
              <w:spacing w:line="240" w:lineRule="auto"/>
              <w:rPr>
                <w:rFonts w:ascii="Inter" w:eastAsia="Inter" w:hAnsi="Inter" w:cs="Inter"/>
              </w:rPr>
            </w:pPr>
            <w:r w:rsidRPr="00C57588">
              <w:rPr>
                <w:rFonts w:ascii="Inter" w:eastAsia="Inter" w:hAnsi="Inter" w:cs="Inter"/>
              </w:rPr>
              <w:t>Treatment isn’t always antibiotics</w:t>
            </w:r>
            <w:r>
              <w:rPr>
                <w:rFonts w:ascii="Inter" w:eastAsia="Inter" w:hAnsi="Inter" w:cs="Inter"/>
              </w:rPr>
              <w:t xml:space="preserve"> animated graphic (</w:t>
            </w:r>
            <w:hyperlink r:id="rId21" w:history="1">
              <w:r w:rsidRPr="00C57588">
                <w:rPr>
                  <w:rStyle w:val="Hyperlink"/>
                  <w:rFonts w:ascii="Inter" w:eastAsia="Inter" w:hAnsi="Inter" w:cs="Inter"/>
                </w:rPr>
                <w:t>MP</w:t>
              </w:r>
              <w:r w:rsidRPr="00C57588">
                <w:rPr>
                  <w:rStyle w:val="Hyperlink"/>
                  <w:rFonts w:ascii="Inter" w:eastAsia="Inter" w:hAnsi="Inter" w:cs="Inter"/>
                </w:rPr>
                <w:t>4</w:t>
              </w:r>
              <w:r w:rsidRPr="00C57588">
                <w:rPr>
                  <w:rStyle w:val="Hyperlink"/>
                  <w:rFonts w:ascii="Inter" w:eastAsia="Inter" w:hAnsi="Inter" w:cs="Inter"/>
                </w:rPr>
                <w:t xml:space="preserve"> file</w:t>
              </w:r>
            </w:hyperlink>
            <w:r>
              <w:rPr>
                <w:rFonts w:ascii="Inter" w:eastAsia="Inter" w:hAnsi="Inter" w:cs="Inter"/>
              </w:rPr>
              <w:t xml:space="preserve"> or </w:t>
            </w:r>
            <w:hyperlink r:id="rId22" w:history="1">
              <w:r w:rsidRPr="00C57588">
                <w:rPr>
                  <w:rStyle w:val="Hyperlink"/>
                  <w:rFonts w:ascii="Inter" w:eastAsia="Inter" w:hAnsi="Inter" w:cs="Inter"/>
                </w:rPr>
                <w:t>static file</w:t>
              </w:r>
            </w:hyperlink>
            <w:r>
              <w:rPr>
                <w:rFonts w:ascii="Inter" w:eastAsia="Inter" w:hAnsi="Inter" w:cs="Inter"/>
              </w:rPr>
              <w:t>)</w:t>
            </w:r>
          </w:p>
          <w:p w14:paraId="772D1A80"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185EA3A1"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noProof/>
              </w:rPr>
              <w:drawing>
                <wp:inline distT="114300" distB="114300" distL="114300" distR="114300" wp14:anchorId="2F6E1594" wp14:editId="2D3EA0AA">
                  <wp:extent cx="2180796" cy="10077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180796" cy="1007732"/>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01B8062C"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More than 200 viruses can cause a cold with some more common than others.</w:t>
            </w:r>
          </w:p>
          <w:p w14:paraId="0BD17FAF"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F1C0ACE"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Antibiotics won’t help you get better if you have a cold. You should begin to feel better in about 1 to 2 weeks.</w:t>
            </w:r>
          </w:p>
          <w:p w14:paraId="71D77470"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19AE817" w14:textId="77777777" w:rsidR="00E03D76" w:rsidRDefault="00B32E0E">
            <w:pPr>
              <w:spacing w:line="240" w:lineRule="auto"/>
              <w:rPr>
                <w:rFonts w:ascii="Inter" w:eastAsia="Inter" w:hAnsi="Inter" w:cs="Inter"/>
              </w:rPr>
            </w:pPr>
            <w:r>
              <w:rPr>
                <w:rFonts w:ascii="Inter" w:eastAsia="Inter" w:hAnsi="Inter" w:cs="Inter"/>
              </w:rPr>
              <w:t>Visit seriouslyresistant.com for more information on how to treat common infections</w:t>
            </w:r>
          </w:p>
          <w:p w14:paraId="63F6945B" w14:textId="77777777" w:rsidR="00E03D76" w:rsidRDefault="00E03D76">
            <w:pPr>
              <w:spacing w:line="240" w:lineRule="auto"/>
              <w:rPr>
                <w:rFonts w:ascii="Inter" w:eastAsia="Inter" w:hAnsi="Inter" w:cs="Inter"/>
              </w:rPr>
            </w:pPr>
          </w:p>
          <w:p w14:paraId="05A64134"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562008B5"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25FAF706"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5EC6C0DA" w14:textId="27E370E8" w:rsidR="00C55BCB" w:rsidRDefault="00C55BCB" w:rsidP="00C55BCB">
            <w:pP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09E146D6" w14:textId="77777777" w:rsidR="00E03D76" w:rsidRDefault="00B32E0E">
            <w:pPr>
              <w:widowControl w:val="0"/>
              <w:pBdr>
                <w:top w:val="nil"/>
                <w:left w:val="nil"/>
                <w:bottom w:val="nil"/>
                <w:right w:val="nil"/>
                <w:between w:val="nil"/>
              </w:pBdr>
              <w:spacing w:line="240" w:lineRule="auto"/>
              <w:rPr>
                <w:rFonts w:ascii="Inter" w:eastAsia="Inter" w:hAnsi="Inter" w:cs="Inter"/>
                <w:sz w:val="20"/>
                <w:szCs w:val="20"/>
              </w:rPr>
            </w:pPr>
            <w:r>
              <w:rPr>
                <w:rFonts w:ascii="Inter" w:eastAsia="Inter" w:hAnsi="Inter" w:cs="Inter"/>
                <w:sz w:val="20"/>
                <w:szCs w:val="20"/>
              </w:rPr>
              <w:t>Image reads ‘The treatment isn’t always antibiotics. Join the Seriously movement to keep antibiotics working.’</w:t>
            </w:r>
          </w:p>
          <w:p w14:paraId="226738D7"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 xml:space="preserve">The website address is </w:t>
            </w:r>
            <w:hyperlink r:id="rId24">
              <w:r>
                <w:rPr>
                  <w:rFonts w:ascii="Inter" w:eastAsia="Inter" w:hAnsi="Inter" w:cs="Inter"/>
                  <w:color w:val="1155CC"/>
                  <w:sz w:val="20"/>
                  <w:szCs w:val="20"/>
                  <w:u w:val="single"/>
                </w:rPr>
                <w:t>www.seriouslyresistant.com</w:t>
              </w:r>
            </w:hyperlink>
          </w:p>
          <w:p w14:paraId="6CFC5350" w14:textId="77777777" w:rsidR="00E03D76" w:rsidRDefault="00B32E0E">
            <w:pPr>
              <w:widowControl w:val="0"/>
              <w:spacing w:line="240" w:lineRule="auto"/>
              <w:rPr>
                <w:rFonts w:ascii="Inter" w:eastAsia="Inter" w:hAnsi="Inter" w:cs="Inter"/>
                <w:sz w:val="20"/>
                <w:szCs w:val="20"/>
              </w:rPr>
            </w:pPr>
            <w:r>
              <w:rPr>
                <w:rFonts w:ascii="Inter" w:eastAsia="Inter" w:hAnsi="Inter" w:cs="Inter"/>
                <w:sz w:val="20"/>
                <w:szCs w:val="20"/>
              </w:rPr>
              <w:t>Hashtag Take Antibiotics Seriously.</w:t>
            </w:r>
          </w:p>
          <w:p w14:paraId="271521A5" w14:textId="77777777" w:rsidR="00E03D76" w:rsidRDefault="00E03D76">
            <w:pPr>
              <w:widowControl w:val="0"/>
              <w:pBdr>
                <w:top w:val="nil"/>
                <w:left w:val="nil"/>
                <w:bottom w:val="nil"/>
                <w:right w:val="nil"/>
                <w:between w:val="nil"/>
              </w:pBdr>
              <w:spacing w:line="240" w:lineRule="auto"/>
              <w:rPr>
                <w:rFonts w:ascii="Inter" w:eastAsia="Inter" w:hAnsi="Inter" w:cs="Inter"/>
                <w:sz w:val="20"/>
                <w:szCs w:val="20"/>
              </w:rPr>
            </w:pPr>
          </w:p>
        </w:tc>
      </w:tr>
      <w:tr w:rsidR="00E03D76" w14:paraId="52880132" w14:textId="77777777">
        <w:tc>
          <w:tcPr>
            <w:tcW w:w="1785" w:type="dxa"/>
            <w:shd w:val="clear" w:color="auto" w:fill="auto"/>
            <w:tcMar>
              <w:top w:w="100" w:type="dxa"/>
              <w:left w:w="100" w:type="dxa"/>
              <w:bottom w:w="100" w:type="dxa"/>
              <w:right w:w="100" w:type="dxa"/>
            </w:tcMar>
          </w:tcPr>
          <w:p w14:paraId="704FC017" w14:textId="77777777" w:rsidR="00E03D76" w:rsidRDefault="00B32E0E">
            <w:pPr>
              <w:widowControl w:val="0"/>
              <w:spacing w:line="240" w:lineRule="auto"/>
              <w:rPr>
                <w:rFonts w:ascii="Inter" w:eastAsia="Inter" w:hAnsi="Inter" w:cs="Inter"/>
              </w:rPr>
            </w:pPr>
            <w:r>
              <w:rPr>
                <w:rFonts w:ascii="Inter" w:eastAsia="Inter" w:hAnsi="Inter" w:cs="Inter"/>
              </w:rPr>
              <w:t xml:space="preserve">Education/ common illness </w:t>
            </w:r>
            <w:r>
              <w:rPr>
                <w:rFonts w:ascii="Inter" w:eastAsia="Inter" w:hAnsi="Inter" w:cs="Inter"/>
              </w:rPr>
              <w:lastRenderedPageBreak/>
              <w:t>(chest infection)</w:t>
            </w:r>
          </w:p>
        </w:tc>
        <w:tc>
          <w:tcPr>
            <w:tcW w:w="4365" w:type="dxa"/>
            <w:shd w:val="clear" w:color="auto" w:fill="auto"/>
            <w:tcMar>
              <w:top w:w="100" w:type="dxa"/>
              <w:left w:w="100" w:type="dxa"/>
              <w:bottom w:w="100" w:type="dxa"/>
              <w:right w:w="100" w:type="dxa"/>
            </w:tcMar>
          </w:tcPr>
          <w:p w14:paraId="18DA1FDC" w14:textId="77777777" w:rsidR="00C44F8A" w:rsidRDefault="00C44F8A" w:rsidP="00C44F8A">
            <w:pPr>
              <w:widowControl w:val="0"/>
              <w:pBdr>
                <w:top w:val="nil"/>
                <w:left w:val="nil"/>
                <w:bottom w:val="nil"/>
                <w:right w:val="nil"/>
                <w:between w:val="nil"/>
              </w:pBdr>
              <w:spacing w:line="240" w:lineRule="auto"/>
              <w:rPr>
                <w:rFonts w:ascii="Inter" w:eastAsia="Inter" w:hAnsi="Inter" w:cs="Inter"/>
              </w:rPr>
            </w:pPr>
            <w:r w:rsidRPr="00C57588">
              <w:rPr>
                <w:rFonts w:ascii="Inter" w:eastAsia="Inter" w:hAnsi="Inter" w:cs="Inter"/>
              </w:rPr>
              <w:lastRenderedPageBreak/>
              <w:t>Treatment isn’t always antibiotics</w:t>
            </w:r>
            <w:r>
              <w:rPr>
                <w:rFonts w:ascii="Inter" w:eastAsia="Inter" w:hAnsi="Inter" w:cs="Inter"/>
              </w:rPr>
              <w:t xml:space="preserve"> animated graphic (</w:t>
            </w:r>
            <w:hyperlink r:id="rId25" w:history="1">
              <w:r w:rsidRPr="00C57588">
                <w:rPr>
                  <w:rStyle w:val="Hyperlink"/>
                  <w:rFonts w:ascii="Inter" w:eastAsia="Inter" w:hAnsi="Inter" w:cs="Inter"/>
                </w:rPr>
                <w:t>MP4 file</w:t>
              </w:r>
            </w:hyperlink>
            <w:r>
              <w:rPr>
                <w:rFonts w:ascii="Inter" w:eastAsia="Inter" w:hAnsi="Inter" w:cs="Inter"/>
              </w:rPr>
              <w:t xml:space="preserve"> or </w:t>
            </w:r>
            <w:hyperlink r:id="rId26" w:history="1">
              <w:r w:rsidRPr="00C57588">
                <w:rPr>
                  <w:rStyle w:val="Hyperlink"/>
                  <w:rFonts w:ascii="Inter" w:eastAsia="Inter" w:hAnsi="Inter" w:cs="Inter"/>
                </w:rPr>
                <w:t>static file</w:t>
              </w:r>
            </w:hyperlink>
            <w:r>
              <w:rPr>
                <w:rFonts w:ascii="Inter" w:eastAsia="Inter" w:hAnsi="Inter" w:cs="Inter"/>
              </w:rPr>
              <w:t>)</w:t>
            </w:r>
          </w:p>
          <w:p w14:paraId="2CB6941E"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35D05E2" w14:textId="77777777" w:rsidR="00E03D76" w:rsidRDefault="00B32E0E">
            <w:pPr>
              <w:widowControl w:val="0"/>
              <w:spacing w:line="240" w:lineRule="auto"/>
              <w:rPr>
                <w:rFonts w:ascii="Inter" w:eastAsia="Inter" w:hAnsi="Inter" w:cs="Inter"/>
              </w:rPr>
            </w:pPr>
            <w:r>
              <w:rPr>
                <w:rFonts w:ascii="Inter" w:eastAsia="Inter" w:hAnsi="Inter" w:cs="Inter"/>
                <w:noProof/>
              </w:rPr>
              <w:drawing>
                <wp:inline distT="114300" distB="114300" distL="114300" distR="114300" wp14:anchorId="56A661B0" wp14:editId="47FE852A">
                  <wp:extent cx="2293307" cy="105972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293307" cy="1059723"/>
                          </a:xfrm>
                          <a:prstGeom prst="rect">
                            <a:avLst/>
                          </a:prstGeom>
                          <a:ln/>
                        </pic:spPr>
                      </pic:pic>
                    </a:graphicData>
                  </a:graphic>
                </wp:inline>
              </w:drawing>
            </w:r>
          </w:p>
          <w:p w14:paraId="52B797C7"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68467DB0"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7350C551" w14:textId="77777777" w:rsidR="00E03D76" w:rsidRDefault="00E03D76">
            <w:pPr>
              <w:widowControl w:val="0"/>
              <w:pBdr>
                <w:top w:val="nil"/>
                <w:left w:val="nil"/>
                <w:bottom w:val="nil"/>
                <w:right w:val="nil"/>
                <w:between w:val="nil"/>
              </w:pBdr>
              <w:spacing w:line="240" w:lineRule="auto"/>
              <w:rPr>
                <w:rFonts w:ascii="Inter" w:eastAsia="Inter" w:hAnsi="Inter" w:cs="Inter"/>
              </w:rPr>
            </w:pPr>
          </w:p>
        </w:tc>
        <w:tc>
          <w:tcPr>
            <w:tcW w:w="4935" w:type="dxa"/>
            <w:shd w:val="clear" w:color="auto" w:fill="auto"/>
            <w:tcMar>
              <w:top w:w="100" w:type="dxa"/>
              <w:left w:w="100" w:type="dxa"/>
              <w:bottom w:w="100" w:type="dxa"/>
              <w:right w:w="100" w:type="dxa"/>
            </w:tcMar>
          </w:tcPr>
          <w:p w14:paraId="7CAEA258"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lastRenderedPageBreak/>
              <w:t xml:space="preserve">Have a suspected chest infection? Antibiotics are only used to treat bacterial chest infections. They're </w:t>
            </w:r>
            <w:r>
              <w:rPr>
                <w:rFonts w:ascii="Inter" w:eastAsia="Inter" w:hAnsi="Inter" w:cs="Inter"/>
              </w:rPr>
              <w:lastRenderedPageBreak/>
              <w:t>not used for treating viral chest infections, like flu or viral bronchitis.</w:t>
            </w:r>
          </w:p>
          <w:p w14:paraId="5296F5CA"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13D92DF8"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Any prescribed treatment will depend on what’s causing your infection. Speak to your healthcare professional who will advise on the right treatment at the right time for you.</w:t>
            </w:r>
          </w:p>
          <w:p w14:paraId="62A5C6E1" w14:textId="77777777" w:rsidR="00C55BCB" w:rsidRDefault="00C55BCB">
            <w:pPr>
              <w:widowControl w:val="0"/>
              <w:pBdr>
                <w:top w:val="nil"/>
                <w:left w:val="nil"/>
                <w:bottom w:val="nil"/>
                <w:right w:val="nil"/>
                <w:between w:val="nil"/>
              </w:pBdr>
              <w:spacing w:line="240" w:lineRule="auto"/>
              <w:rPr>
                <w:rFonts w:ascii="Inter" w:eastAsia="Inter" w:hAnsi="Inter" w:cs="Inter"/>
              </w:rPr>
            </w:pPr>
          </w:p>
          <w:p w14:paraId="0CCB9F33"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7AA72BDC"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7A4A89EF"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04602EE9" w14:textId="189A8F23" w:rsidR="00C55BCB" w:rsidRDefault="00C55BCB" w:rsidP="00C55BCB">
            <w:pPr>
              <w:widowControl w:val="0"/>
              <w:pBdr>
                <w:top w:val="nil"/>
                <w:left w:val="nil"/>
                <w:bottom w:val="nil"/>
                <w:right w:val="nil"/>
                <w:between w:val="nil"/>
              </w:pBd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78F46307"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lastRenderedPageBreak/>
              <w:t>Image reads ‘The treatment isn’t always antibiotics’.</w:t>
            </w:r>
          </w:p>
        </w:tc>
      </w:tr>
      <w:tr w:rsidR="00E03D76" w14:paraId="06D55110" w14:textId="77777777">
        <w:tc>
          <w:tcPr>
            <w:tcW w:w="1785" w:type="dxa"/>
            <w:shd w:val="clear" w:color="auto" w:fill="auto"/>
            <w:tcMar>
              <w:top w:w="100" w:type="dxa"/>
              <w:left w:w="100" w:type="dxa"/>
              <w:bottom w:w="100" w:type="dxa"/>
              <w:right w:w="100" w:type="dxa"/>
            </w:tcMar>
          </w:tcPr>
          <w:p w14:paraId="46A2CC88" w14:textId="77777777" w:rsidR="00E03D76" w:rsidRDefault="00B32E0E">
            <w:pPr>
              <w:widowControl w:val="0"/>
              <w:spacing w:line="240" w:lineRule="auto"/>
              <w:rPr>
                <w:rFonts w:ascii="Inter" w:eastAsia="Inter" w:hAnsi="Inter" w:cs="Inter"/>
              </w:rPr>
            </w:pPr>
            <w:r>
              <w:rPr>
                <w:rFonts w:ascii="Inter" w:eastAsia="Inter" w:hAnsi="Inter" w:cs="Inter"/>
              </w:rPr>
              <w:t>Education/ common illness (general)</w:t>
            </w:r>
          </w:p>
        </w:tc>
        <w:tc>
          <w:tcPr>
            <w:tcW w:w="4365" w:type="dxa"/>
            <w:shd w:val="clear" w:color="auto" w:fill="auto"/>
            <w:tcMar>
              <w:top w:w="100" w:type="dxa"/>
              <w:left w:w="100" w:type="dxa"/>
              <w:bottom w:w="100" w:type="dxa"/>
              <w:right w:w="100" w:type="dxa"/>
            </w:tcMar>
          </w:tcPr>
          <w:p w14:paraId="1A59DE26" w14:textId="77777777" w:rsidR="00C44F8A" w:rsidRDefault="00C44F8A" w:rsidP="00C44F8A">
            <w:pPr>
              <w:widowControl w:val="0"/>
              <w:pBdr>
                <w:top w:val="nil"/>
                <w:left w:val="nil"/>
                <w:bottom w:val="nil"/>
                <w:right w:val="nil"/>
                <w:between w:val="nil"/>
              </w:pBdr>
              <w:spacing w:line="240" w:lineRule="auto"/>
              <w:rPr>
                <w:rFonts w:ascii="Inter" w:eastAsia="Inter" w:hAnsi="Inter" w:cs="Inter"/>
              </w:rPr>
            </w:pPr>
            <w:r w:rsidRPr="00C57588">
              <w:rPr>
                <w:rFonts w:ascii="Inter" w:eastAsia="Inter" w:hAnsi="Inter" w:cs="Inter"/>
              </w:rPr>
              <w:t>Treatment isn’t always antibiotics</w:t>
            </w:r>
            <w:r>
              <w:rPr>
                <w:rFonts w:ascii="Inter" w:eastAsia="Inter" w:hAnsi="Inter" w:cs="Inter"/>
              </w:rPr>
              <w:t xml:space="preserve"> animated graphic (</w:t>
            </w:r>
            <w:hyperlink r:id="rId27" w:history="1">
              <w:r w:rsidRPr="00C57588">
                <w:rPr>
                  <w:rStyle w:val="Hyperlink"/>
                  <w:rFonts w:ascii="Inter" w:eastAsia="Inter" w:hAnsi="Inter" w:cs="Inter"/>
                </w:rPr>
                <w:t>MP4 file</w:t>
              </w:r>
            </w:hyperlink>
            <w:r>
              <w:rPr>
                <w:rFonts w:ascii="Inter" w:eastAsia="Inter" w:hAnsi="Inter" w:cs="Inter"/>
              </w:rPr>
              <w:t xml:space="preserve"> or </w:t>
            </w:r>
            <w:hyperlink r:id="rId28" w:history="1">
              <w:r w:rsidRPr="00C57588">
                <w:rPr>
                  <w:rStyle w:val="Hyperlink"/>
                  <w:rFonts w:ascii="Inter" w:eastAsia="Inter" w:hAnsi="Inter" w:cs="Inter"/>
                </w:rPr>
                <w:t>static file</w:t>
              </w:r>
            </w:hyperlink>
            <w:r>
              <w:rPr>
                <w:rFonts w:ascii="Inter" w:eastAsia="Inter" w:hAnsi="Inter" w:cs="Inter"/>
              </w:rPr>
              <w:t>)</w:t>
            </w:r>
          </w:p>
          <w:p w14:paraId="3E534954" w14:textId="77777777" w:rsidR="00E03D76" w:rsidRDefault="00E03D76">
            <w:pPr>
              <w:widowControl w:val="0"/>
              <w:spacing w:line="240" w:lineRule="auto"/>
              <w:rPr>
                <w:rFonts w:ascii="Inter" w:eastAsia="Inter" w:hAnsi="Inter" w:cs="Inter"/>
              </w:rPr>
            </w:pPr>
          </w:p>
          <w:p w14:paraId="1C30EC5E" w14:textId="77777777" w:rsidR="00E03D76" w:rsidRDefault="00B32E0E">
            <w:pPr>
              <w:widowControl w:val="0"/>
              <w:spacing w:line="240" w:lineRule="auto"/>
              <w:rPr>
                <w:rFonts w:ascii="Inter" w:eastAsia="Inter" w:hAnsi="Inter" w:cs="Inter"/>
              </w:rPr>
            </w:pPr>
            <w:r>
              <w:rPr>
                <w:rFonts w:ascii="Inter" w:eastAsia="Inter" w:hAnsi="Inter" w:cs="Inter"/>
                <w:noProof/>
              </w:rPr>
              <w:drawing>
                <wp:inline distT="114300" distB="114300" distL="114300" distR="114300" wp14:anchorId="0A476923" wp14:editId="70992520">
                  <wp:extent cx="2139570" cy="98868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139570" cy="988682"/>
                          </a:xfrm>
                          <a:prstGeom prst="rect">
                            <a:avLst/>
                          </a:prstGeom>
                          <a:ln/>
                        </pic:spPr>
                      </pic:pic>
                    </a:graphicData>
                  </a:graphic>
                </wp:inline>
              </w:drawing>
            </w:r>
          </w:p>
        </w:tc>
        <w:tc>
          <w:tcPr>
            <w:tcW w:w="4935" w:type="dxa"/>
            <w:shd w:val="clear" w:color="auto" w:fill="auto"/>
            <w:tcMar>
              <w:top w:w="100" w:type="dxa"/>
              <w:left w:w="100" w:type="dxa"/>
              <w:bottom w:w="100" w:type="dxa"/>
              <w:right w:w="100" w:type="dxa"/>
            </w:tcMar>
          </w:tcPr>
          <w:p w14:paraId="1BE88541"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Most common infections don’t get better any quicker with antibiotics.</w:t>
            </w:r>
          </w:p>
          <w:p w14:paraId="424CBD72" w14:textId="77777777" w:rsidR="00E03D76" w:rsidRDefault="00B32E0E">
            <w:pPr>
              <w:widowControl w:val="0"/>
              <w:pBdr>
                <w:top w:val="nil"/>
                <w:left w:val="nil"/>
                <w:bottom w:val="nil"/>
                <w:right w:val="nil"/>
                <w:between w:val="nil"/>
              </w:pBdr>
              <w:spacing w:line="240" w:lineRule="auto"/>
              <w:rPr>
                <w:rFonts w:ascii="Inter" w:eastAsia="Inter" w:hAnsi="Inter" w:cs="Inter"/>
              </w:rPr>
            </w:pPr>
            <w:r>
              <w:rPr>
                <w:rFonts w:ascii="Inter" w:eastAsia="Inter" w:hAnsi="Inter" w:cs="Inter"/>
              </w:rPr>
              <w:t>In many cases, your immune system will do a better job of clearing the infection without the need for additional treatment.</w:t>
            </w:r>
          </w:p>
          <w:p w14:paraId="150C860C"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1C7F46B7" w14:textId="77777777" w:rsidR="00E03D76" w:rsidRDefault="00B32E0E">
            <w:pPr>
              <w:spacing w:line="240" w:lineRule="auto"/>
              <w:rPr>
                <w:rFonts w:ascii="Inter" w:eastAsia="Inter" w:hAnsi="Inter" w:cs="Inter"/>
              </w:rPr>
            </w:pPr>
            <w:r>
              <w:rPr>
                <w:rFonts w:ascii="Inter" w:eastAsia="Inter" w:hAnsi="Inter" w:cs="Inter"/>
              </w:rPr>
              <w:t>Visit seriouslyresistant.com/common-infections for more information on how to treat common infections</w:t>
            </w:r>
          </w:p>
          <w:p w14:paraId="59C8917A" w14:textId="77777777" w:rsidR="00E03D76" w:rsidRDefault="00B32E0E">
            <w:pPr>
              <w:spacing w:line="240" w:lineRule="auto"/>
              <w:rPr>
                <w:rFonts w:ascii="Inter" w:eastAsia="Inter" w:hAnsi="Inter" w:cs="Inter"/>
              </w:rPr>
            </w:pPr>
            <w:r>
              <w:rPr>
                <w:rFonts w:ascii="Inter" w:eastAsia="Inter" w:hAnsi="Inter" w:cs="Inter"/>
              </w:rPr>
              <w:t xml:space="preserve"> </w:t>
            </w:r>
          </w:p>
          <w:p w14:paraId="7E81DB98" w14:textId="77777777" w:rsidR="00E03D76" w:rsidRDefault="00B32E0E">
            <w:pPr>
              <w:spacing w:line="240" w:lineRule="auto"/>
              <w:rPr>
                <w:rFonts w:ascii="Inter" w:eastAsia="Inter" w:hAnsi="Inter" w:cs="Inter"/>
              </w:rPr>
            </w:pPr>
            <w:r>
              <w:rPr>
                <w:rFonts w:ascii="Inter" w:eastAsia="Inter" w:hAnsi="Inter" w:cs="Inter"/>
              </w:rPr>
              <w:t>Or speak to your healthcare professional who will advise on the right treatment at the right time for you.</w:t>
            </w:r>
          </w:p>
          <w:p w14:paraId="76CA4568" w14:textId="77777777" w:rsidR="00E03D76" w:rsidRDefault="00E03D76">
            <w:pPr>
              <w:widowControl w:val="0"/>
              <w:pBdr>
                <w:top w:val="nil"/>
                <w:left w:val="nil"/>
                <w:bottom w:val="nil"/>
                <w:right w:val="nil"/>
                <w:between w:val="nil"/>
              </w:pBdr>
              <w:spacing w:line="240" w:lineRule="auto"/>
              <w:rPr>
                <w:rFonts w:ascii="Inter" w:eastAsia="Inter" w:hAnsi="Inter" w:cs="Inter"/>
              </w:rPr>
            </w:pPr>
          </w:p>
          <w:p w14:paraId="48D59D3E" w14:textId="77777777" w:rsidR="00C55BCB" w:rsidRPr="00133331" w:rsidRDefault="00C55BCB" w:rsidP="00C55BCB">
            <w:pPr>
              <w:rPr>
                <w:rFonts w:ascii="Roboto" w:hAnsi="Roboto"/>
                <w:b/>
                <w:bCs/>
                <w:color w:val="1D1B11" w:themeColor="background2" w:themeShade="1A"/>
                <w:sz w:val="20"/>
                <w:szCs w:val="20"/>
                <w:shd w:val="clear" w:color="auto" w:fill="FFFFFF"/>
              </w:rPr>
            </w:pPr>
            <w:r w:rsidRPr="00133331">
              <w:rPr>
                <w:rFonts w:ascii="Roboto" w:hAnsi="Roboto"/>
                <w:b/>
                <w:bCs/>
                <w:color w:val="1D1B11" w:themeColor="background2" w:themeShade="1A"/>
                <w:sz w:val="20"/>
                <w:szCs w:val="20"/>
                <w:shd w:val="clear" w:color="auto" w:fill="FFFFFF"/>
              </w:rPr>
              <w:t>#AntimicrobialResistance</w:t>
            </w:r>
          </w:p>
          <w:p w14:paraId="45FE341B"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#KeepAntibioticsWorking</w:t>
            </w:r>
          </w:p>
          <w:p w14:paraId="4421CED1" w14:textId="77777777" w:rsidR="00C55BCB" w:rsidRPr="00133331" w:rsidRDefault="00C55BCB" w:rsidP="00C55BCB">
            <w:pPr>
              <w:rPr>
                <w:rFonts w:ascii="Roboto" w:hAnsi="Roboto" w:cstheme="minorHAnsi"/>
                <w:b/>
                <w:bCs/>
                <w:color w:val="1D1B11" w:themeColor="background2" w:themeShade="1A"/>
                <w:sz w:val="20"/>
                <w:szCs w:val="20"/>
              </w:rPr>
            </w:pPr>
            <w:r w:rsidRPr="00133331">
              <w:rPr>
                <w:rFonts w:ascii="Roboto" w:hAnsi="Roboto" w:cstheme="minorHAnsi"/>
                <w:b/>
                <w:bCs/>
                <w:color w:val="1D1B11" w:themeColor="background2" w:themeShade="1A"/>
                <w:sz w:val="20"/>
                <w:szCs w:val="20"/>
              </w:rPr>
              <w:t>#WAAW202</w:t>
            </w:r>
            <w:r>
              <w:rPr>
                <w:rFonts w:ascii="Roboto" w:hAnsi="Roboto" w:cstheme="minorHAnsi"/>
                <w:b/>
                <w:bCs/>
                <w:color w:val="1D1B11" w:themeColor="background2" w:themeShade="1A"/>
                <w:sz w:val="20"/>
                <w:szCs w:val="20"/>
              </w:rPr>
              <w:t>4</w:t>
            </w:r>
            <w:r w:rsidRPr="00133331">
              <w:rPr>
                <w:rFonts w:ascii="Roboto" w:hAnsi="Roboto" w:cstheme="minorHAnsi"/>
                <w:b/>
                <w:bCs/>
                <w:color w:val="1D1B11" w:themeColor="background2" w:themeShade="1A"/>
                <w:sz w:val="20"/>
                <w:szCs w:val="20"/>
              </w:rPr>
              <w:t xml:space="preserve"> </w:t>
            </w:r>
          </w:p>
          <w:p w14:paraId="56D25419" w14:textId="60080E0D" w:rsidR="00C55BCB" w:rsidRDefault="00C55BCB" w:rsidP="00C55BCB">
            <w:pPr>
              <w:widowControl w:val="0"/>
              <w:pBdr>
                <w:top w:val="nil"/>
                <w:left w:val="nil"/>
                <w:bottom w:val="nil"/>
                <w:right w:val="nil"/>
                <w:between w:val="nil"/>
              </w:pBdr>
              <w:spacing w:line="240" w:lineRule="auto"/>
              <w:rPr>
                <w:rFonts w:ascii="Inter" w:eastAsia="Inter" w:hAnsi="Inter" w:cs="Inter"/>
              </w:rPr>
            </w:pPr>
            <w:r w:rsidRPr="00133331">
              <w:rPr>
                <w:rFonts w:ascii="Roboto" w:hAnsi="Roboto" w:cstheme="minorHAnsi"/>
                <w:b/>
                <w:bCs/>
                <w:color w:val="1D1B11" w:themeColor="background2" w:themeShade="1A"/>
                <w:sz w:val="20"/>
                <w:szCs w:val="20"/>
              </w:rPr>
              <w:t>#TakeAntibioticsSeriously</w:t>
            </w:r>
          </w:p>
        </w:tc>
        <w:tc>
          <w:tcPr>
            <w:tcW w:w="2970" w:type="dxa"/>
            <w:shd w:val="clear" w:color="auto" w:fill="auto"/>
            <w:tcMar>
              <w:top w:w="100" w:type="dxa"/>
              <w:left w:w="100" w:type="dxa"/>
              <w:bottom w:w="100" w:type="dxa"/>
              <w:right w:w="100" w:type="dxa"/>
            </w:tcMar>
          </w:tcPr>
          <w:p w14:paraId="5DF122EA" w14:textId="77777777" w:rsidR="00E03D76" w:rsidRDefault="00B32E0E">
            <w:pPr>
              <w:widowControl w:val="0"/>
              <w:spacing w:line="240" w:lineRule="auto"/>
              <w:rPr>
                <w:rFonts w:ascii="Inter" w:eastAsia="Inter" w:hAnsi="Inter" w:cs="Inter"/>
              </w:rPr>
            </w:pPr>
            <w:r>
              <w:rPr>
                <w:rFonts w:ascii="Inter" w:eastAsia="Inter" w:hAnsi="Inter" w:cs="Inter"/>
              </w:rPr>
              <w:t>Image reads ‘The treatment isn’t always antibiotics’.</w:t>
            </w:r>
          </w:p>
        </w:tc>
      </w:tr>
      <w:tr w:rsidR="00C55BCB" w14:paraId="1FF60FE5" w14:textId="77777777">
        <w:tc>
          <w:tcPr>
            <w:tcW w:w="1785" w:type="dxa"/>
            <w:shd w:val="clear" w:color="auto" w:fill="auto"/>
            <w:tcMar>
              <w:top w:w="100" w:type="dxa"/>
              <w:left w:w="100" w:type="dxa"/>
              <w:bottom w:w="100" w:type="dxa"/>
              <w:right w:w="100" w:type="dxa"/>
            </w:tcMar>
          </w:tcPr>
          <w:p w14:paraId="27E66607" w14:textId="4E457E5F" w:rsidR="00C55BCB" w:rsidRDefault="00C55BCB">
            <w:pPr>
              <w:widowControl w:val="0"/>
              <w:spacing w:line="240" w:lineRule="auto"/>
              <w:rPr>
                <w:rFonts w:ascii="Inter" w:eastAsia="Inter" w:hAnsi="Inter" w:cs="Inter"/>
              </w:rPr>
            </w:pPr>
            <w:r>
              <w:rPr>
                <w:rFonts w:ascii="Inter" w:eastAsia="Inter" w:hAnsi="Inter" w:cs="Inter"/>
              </w:rPr>
              <w:lastRenderedPageBreak/>
              <w:t>Education/ Environmental Impact</w:t>
            </w:r>
          </w:p>
        </w:tc>
        <w:tc>
          <w:tcPr>
            <w:tcW w:w="4365" w:type="dxa"/>
            <w:shd w:val="clear" w:color="auto" w:fill="auto"/>
            <w:tcMar>
              <w:top w:w="100" w:type="dxa"/>
              <w:left w:w="100" w:type="dxa"/>
              <w:bottom w:w="100" w:type="dxa"/>
              <w:right w:w="100" w:type="dxa"/>
            </w:tcMar>
          </w:tcPr>
          <w:p w14:paraId="6031BE02" w14:textId="54A643F7" w:rsidR="00841452" w:rsidRDefault="00C44F8A">
            <w:pPr>
              <w:widowControl w:val="0"/>
              <w:spacing w:line="240" w:lineRule="auto"/>
              <w:rPr>
                <w:rFonts w:ascii="Inter" w:eastAsia="Inter" w:hAnsi="Inter" w:cs="Inter"/>
              </w:rPr>
            </w:pPr>
            <w:hyperlink r:id="rId29" w:history="1">
              <w:r w:rsidR="00841452" w:rsidRPr="00841452">
                <w:rPr>
                  <w:rStyle w:val="Hyperlink"/>
                  <w:rFonts w:ascii="Inter" w:eastAsia="Inter" w:hAnsi="Inter" w:cs="Inter"/>
                </w:rPr>
                <w:t>Antibiotic Amnesty</w:t>
              </w:r>
            </w:hyperlink>
            <w:r w:rsidR="00841452">
              <w:rPr>
                <w:rFonts w:ascii="Inter" w:eastAsia="Inter" w:hAnsi="Inter" w:cs="Inter"/>
              </w:rPr>
              <w:t xml:space="preserve"> - static graphic</w:t>
            </w:r>
          </w:p>
          <w:p w14:paraId="0D12ED57" w14:textId="77777777" w:rsidR="00841452" w:rsidRDefault="00841452">
            <w:pPr>
              <w:widowControl w:val="0"/>
              <w:spacing w:line="240" w:lineRule="auto"/>
              <w:rPr>
                <w:rFonts w:ascii="Inter" w:eastAsia="Inter" w:hAnsi="Inter" w:cs="Inter"/>
              </w:rPr>
            </w:pPr>
          </w:p>
          <w:p w14:paraId="4CE4F3C8" w14:textId="112611B4" w:rsidR="00841452" w:rsidRDefault="00841452">
            <w:pPr>
              <w:widowControl w:val="0"/>
              <w:spacing w:line="240" w:lineRule="auto"/>
              <w:rPr>
                <w:rFonts w:ascii="Inter" w:eastAsia="Inter" w:hAnsi="Inter" w:cs="Inter"/>
              </w:rPr>
            </w:pPr>
            <w:r>
              <w:rPr>
                <w:rFonts w:ascii="Inter" w:eastAsia="Inter" w:hAnsi="Inter" w:cs="Inter"/>
                <w:noProof/>
              </w:rPr>
              <w:drawing>
                <wp:inline distT="0" distB="0" distL="0" distR="0" wp14:anchorId="7D822AB2" wp14:editId="6CDDB999">
                  <wp:extent cx="2255520" cy="1188720"/>
                  <wp:effectExtent l="0" t="0" r="0" b="0"/>
                  <wp:docPr id="1381044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5520" cy="1188720"/>
                          </a:xfrm>
                          <a:prstGeom prst="rect">
                            <a:avLst/>
                          </a:prstGeom>
                          <a:noFill/>
                        </pic:spPr>
                      </pic:pic>
                    </a:graphicData>
                  </a:graphic>
                </wp:inline>
              </w:drawing>
            </w:r>
          </w:p>
        </w:tc>
        <w:tc>
          <w:tcPr>
            <w:tcW w:w="4935" w:type="dxa"/>
            <w:shd w:val="clear" w:color="auto" w:fill="auto"/>
            <w:tcMar>
              <w:top w:w="100" w:type="dxa"/>
              <w:left w:w="100" w:type="dxa"/>
              <w:bottom w:w="100" w:type="dxa"/>
              <w:right w:w="100" w:type="dxa"/>
            </w:tcMar>
          </w:tcPr>
          <w:p w14:paraId="2D46A94D" w14:textId="77777777" w:rsidR="00C55BCB" w:rsidRPr="00C55BCB" w:rsidRDefault="00C55BCB" w:rsidP="00C55BCB">
            <w:pPr>
              <w:rPr>
                <w:rFonts w:ascii="Inter" w:hAnsi="Inter" w:cstheme="minorHAnsi"/>
                <w:color w:val="1D1B11" w:themeColor="background2" w:themeShade="1A"/>
              </w:rPr>
            </w:pPr>
            <w:r w:rsidRPr="00C55BCB">
              <w:rPr>
                <w:rFonts w:ascii="Inter" w:hAnsi="Inter" w:cstheme="minorHAnsi"/>
                <w:color w:val="1D1B11" w:themeColor="background2" w:themeShade="1A"/>
              </w:rPr>
              <w:t>Protect Your Environment &amp; Minimise Pollution</w:t>
            </w:r>
          </w:p>
          <w:p w14:paraId="0AD9B363" w14:textId="77777777" w:rsidR="00C55BCB" w:rsidRPr="00C55BCB" w:rsidRDefault="00C55BCB" w:rsidP="00C55BCB">
            <w:pPr>
              <w:rPr>
                <w:rFonts w:ascii="Inter" w:hAnsi="Inter" w:cstheme="minorHAnsi"/>
                <w:color w:val="1D1B11" w:themeColor="background2" w:themeShade="1A"/>
              </w:rPr>
            </w:pPr>
          </w:p>
          <w:p w14:paraId="5CC38A38" w14:textId="77777777" w:rsidR="00C55BCB" w:rsidRPr="00C55BCB" w:rsidRDefault="00C55BCB" w:rsidP="00C55BCB">
            <w:pPr>
              <w:rPr>
                <w:rFonts w:ascii="Inter" w:hAnsi="Inter" w:cstheme="minorHAnsi"/>
                <w:color w:val="1D1B11" w:themeColor="background2" w:themeShade="1A"/>
              </w:rPr>
            </w:pPr>
            <w:r w:rsidRPr="00C55BCB">
              <w:rPr>
                <w:rFonts w:ascii="Inter" w:hAnsi="Inter" w:cstheme="minorHAnsi"/>
                <w:color w:val="1D1B11" w:themeColor="background2" w:themeShade="1A"/>
              </w:rPr>
              <w:t>Never flush unused or expired antibiotics medicine down the drain.</w:t>
            </w:r>
          </w:p>
          <w:p w14:paraId="549A7B75" w14:textId="77777777" w:rsidR="00C55BCB" w:rsidRPr="00C55BCB" w:rsidRDefault="00C55BCB" w:rsidP="00C55BCB">
            <w:pPr>
              <w:rPr>
                <w:rFonts w:ascii="Inter" w:hAnsi="Inter" w:cstheme="minorHAnsi"/>
                <w:color w:val="1D1B11" w:themeColor="background2" w:themeShade="1A"/>
              </w:rPr>
            </w:pPr>
          </w:p>
          <w:p w14:paraId="457F0DAC" w14:textId="77777777" w:rsidR="00C55BCB" w:rsidRPr="00C55BCB" w:rsidRDefault="00C55BCB" w:rsidP="00C55BCB">
            <w:pPr>
              <w:rPr>
                <w:rFonts w:ascii="Inter" w:hAnsi="Inter" w:cstheme="minorHAnsi"/>
                <w:color w:val="1D1B11" w:themeColor="background2" w:themeShade="1A"/>
              </w:rPr>
            </w:pPr>
            <w:r w:rsidRPr="00C55BCB">
              <w:rPr>
                <w:rFonts w:ascii="Inter" w:hAnsi="Inter" w:cstheme="minorHAnsi"/>
                <w:color w:val="1D1B11" w:themeColor="background2" w:themeShade="1A"/>
              </w:rPr>
              <w:t>If you have received more doses than you were prescribed, ask your pharmacist about how to dispose of the remaining medicines.</w:t>
            </w:r>
          </w:p>
          <w:p w14:paraId="363C54FA" w14:textId="77777777" w:rsidR="00C55BCB" w:rsidRPr="00C55BCB" w:rsidRDefault="00C55BCB" w:rsidP="00C55BCB">
            <w:pPr>
              <w:rPr>
                <w:rFonts w:ascii="Inter" w:hAnsi="Inter" w:cstheme="minorHAnsi"/>
                <w:color w:val="1D1B11" w:themeColor="background2" w:themeShade="1A"/>
              </w:rPr>
            </w:pPr>
          </w:p>
          <w:p w14:paraId="4394DE53" w14:textId="77777777" w:rsidR="00C55BCB" w:rsidRPr="00C55BCB" w:rsidRDefault="00C55BCB" w:rsidP="00C55BCB">
            <w:pPr>
              <w:rPr>
                <w:rFonts w:ascii="Inter" w:hAnsi="Inter" w:cstheme="minorHAnsi"/>
                <w:color w:val="1D1B11" w:themeColor="background2" w:themeShade="1A"/>
              </w:rPr>
            </w:pPr>
            <w:r w:rsidRPr="00C55BCB">
              <w:rPr>
                <w:rFonts w:ascii="Inter" w:hAnsi="Inter" w:cstheme="minorHAnsi"/>
                <w:color w:val="1D1B11" w:themeColor="background2" w:themeShade="1A"/>
              </w:rPr>
              <w:t xml:space="preserve">https://seriouslyresistant.com </w:t>
            </w:r>
          </w:p>
          <w:p w14:paraId="4121F862" w14:textId="77777777" w:rsidR="00C55BCB" w:rsidRPr="00C55BCB" w:rsidRDefault="00C55BCB" w:rsidP="00C55BCB">
            <w:pPr>
              <w:rPr>
                <w:rFonts w:ascii="Inter" w:hAnsi="Inter" w:cstheme="minorHAnsi"/>
                <w:b/>
                <w:color w:val="1D1B11" w:themeColor="background2" w:themeShade="1A"/>
              </w:rPr>
            </w:pPr>
          </w:p>
          <w:p w14:paraId="4F42A676" w14:textId="77777777" w:rsidR="00C55BCB" w:rsidRPr="00C55BCB" w:rsidRDefault="00C55BCB" w:rsidP="00C55BCB">
            <w:pPr>
              <w:rPr>
                <w:rFonts w:ascii="Inter" w:hAnsi="Inter" w:cstheme="minorHAnsi"/>
                <w:b/>
                <w:bCs/>
                <w:color w:val="1D1B11" w:themeColor="background2" w:themeShade="1A"/>
              </w:rPr>
            </w:pPr>
            <w:r w:rsidRPr="00C55BCB">
              <w:rPr>
                <w:rFonts w:ascii="Inter" w:hAnsi="Inter" w:cstheme="minorHAnsi"/>
                <w:b/>
                <w:bCs/>
                <w:color w:val="1D1B11" w:themeColor="background2" w:themeShade="1A"/>
              </w:rPr>
              <w:t>#AntibioticGuardian</w:t>
            </w:r>
          </w:p>
          <w:p w14:paraId="4AF8D50F" w14:textId="77777777" w:rsidR="00C55BCB" w:rsidRPr="00C55BCB" w:rsidRDefault="00C55BCB" w:rsidP="00C55BCB">
            <w:pPr>
              <w:rPr>
                <w:rFonts w:ascii="Inter" w:hAnsi="Inter" w:cstheme="minorHAnsi"/>
                <w:b/>
                <w:bCs/>
                <w:color w:val="1D1B11" w:themeColor="background2" w:themeShade="1A"/>
              </w:rPr>
            </w:pPr>
            <w:r w:rsidRPr="00C55BCB">
              <w:rPr>
                <w:rFonts w:ascii="Inter" w:hAnsi="Inter" w:cstheme="minorHAnsi"/>
                <w:b/>
                <w:bCs/>
                <w:color w:val="1D1B11" w:themeColor="background2" w:themeShade="1A"/>
              </w:rPr>
              <w:t>#KeepAntibioticsWorking</w:t>
            </w:r>
          </w:p>
          <w:p w14:paraId="47127245" w14:textId="77777777" w:rsidR="00C55BCB" w:rsidRPr="00C55BCB" w:rsidRDefault="00C55BCB" w:rsidP="00C55BCB">
            <w:pPr>
              <w:rPr>
                <w:rFonts w:ascii="Inter" w:hAnsi="Inter" w:cstheme="minorHAnsi"/>
                <w:b/>
                <w:bCs/>
                <w:color w:val="1D1B11" w:themeColor="background2" w:themeShade="1A"/>
              </w:rPr>
            </w:pPr>
            <w:r w:rsidRPr="00C55BCB">
              <w:rPr>
                <w:rFonts w:ascii="Inter" w:hAnsi="Inter" w:cstheme="minorHAnsi"/>
                <w:b/>
                <w:bCs/>
                <w:color w:val="1D1B11" w:themeColor="background2" w:themeShade="1A"/>
              </w:rPr>
              <w:t>#WAAW2024</w:t>
            </w:r>
          </w:p>
          <w:p w14:paraId="06692650" w14:textId="29B6A865" w:rsidR="00C55BCB" w:rsidRDefault="00C55BCB" w:rsidP="00C55BCB">
            <w:pPr>
              <w:widowControl w:val="0"/>
              <w:pBdr>
                <w:top w:val="nil"/>
                <w:left w:val="nil"/>
                <w:bottom w:val="nil"/>
                <w:right w:val="nil"/>
                <w:between w:val="nil"/>
              </w:pBdr>
              <w:spacing w:line="240" w:lineRule="auto"/>
              <w:rPr>
                <w:rFonts w:ascii="Inter" w:eastAsia="Inter" w:hAnsi="Inter" w:cs="Inter"/>
              </w:rPr>
            </w:pPr>
            <w:r w:rsidRPr="00C55BCB">
              <w:rPr>
                <w:rFonts w:ascii="Inter" w:hAnsi="Inter" w:cstheme="minorHAnsi"/>
                <w:b/>
                <w:bCs/>
                <w:color w:val="1D1B11" w:themeColor="background2" w:themeShade="1A"/>
              </w:rPr>
              <w:t>#TakeAntibioticsSeriously</w:t>
            </w:r>
          </w:p>
        </w:tc>
        <w:tc>
          <w:tcPr>
            <w:tcW w:w="2970" w:type="dxa"/>
            <w:shd w:val="clear" w:color="auto" w:fill="auto"/>
            <w:tcMar>
              <w:top w:w="100" w:type="dxa"/>
              <w:left w:w="100" w:type="dxa"/>
              <w:bottom w:w="100" w:type="dxa"/>
              <w:right w:w="100" w:type="dxa"/>
            </w:tcMar>
          </w:tcPr>
          <w:p w14:paraId="0AEF78B3" w14:textId="438DD63F" w:rsidR="00C55BCB" w:rsidRDefault="00C55BCB">
            <w:pPr>
              <w:widowControl w:val="0"/>
              <w:spacing w:line="240" w:lineRule="auto"/>
              <w:rPr>
                <w:rFonts w:ascii="Inter" w:eastAsia="Inter" w:hAnsi="Inter" w:cs="Inter"/>
              </w:rPr>
            </w:pPr>
            <w:r w:rsidRPr="00C55BCB">
              <w:rPr>
                <w:rFonts w:ascii="Inter" w:eastAsia="Inter" w:hAnsi="Inter" w:cs="Inter"/>
              </w:rPr>
              <w:t>Image reads Antibiotic Amnesty. Antibiotics should never be saved for later or shared with others. Hand your old or unused antibiotics in at any local pharmacy. Antibiotic Guardian. Keep antibiotics working.</w:t>
            </w:r>
          </w:p>
        </w:tc>
      </w:tr>
    </w:tbl>
    <w:p w14:paraId="78D83C6D" w14:textId="77777777" w:rsidR="00E03D76" w:rsidRDefault="00E03D76">
      <w:pPr>
        <w:widowControl w:val="0"/>
        <w:spacing w:line="240" w:lineRule="auto"/>
        <w:rPr>
          <w:rFonts w:ascii="Montserrat" w:eastAsia="Montserrat" w:hAnsi="Montserrat" w:cs="Montserrat"/>
          <w:color w:val="212B32"/>
        </w:rPr>
      </w:pPr>
    </w:p>
    <w:p w14:paraId="05344777" w14:textId="77777777" w:rsidR="00233B68" w:rsidRDefault="00233B68">
      <w:pPr>
        <w:widowControl w:val="0"/>
        <w:spacing w:line="240" w:lineRule="auto"/>
        <w:rPr>
          <w:rFonts w:ascii="Montserrat" w:eastAsia="Montserrat" w:hAnsi="Montserrat" w:cs="Montserrat"/>
          <w:color w:val="212B32"/>
        </w:rPr>
      </w:pPr>
    </w:p>
    <w:sectPr w:rsidR="00233B68">
      <w:headerReference w:type="default" r:id="rId31"/>
      <w:footerReference w:type="default" r:id="rId32"/>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9060A" w14:textId="77777777" w:rsidR="00B32E0E" w:rsidRDefault="00B32E0E">
      <w:pPr>
        <w:spacing w:line="240" w:lineRule="auto"/>
      </w:pPr>
      <w:r>
        <w:separator/>
      </w:r>
    </w:p>
  </w:endnote>
  <w:endnote w:type="continuationSeparator" w:id="0">
    <w:p w14:paraId="3DD14104" w14:textId="77777777" w:rsidR="00B32E0E" w:rsidRDefault="00B32E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altName w:val="Calibri"/>
    <w:charset w:val="00"/>
    <w:family w:val="auto"/>
    <w:pitch w:val="default"/>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3F78" w14:textId="089DE140" w:rsidR="00C55BCB" w:rsidRDefault="00C55BCB">
    <w:pPr>
      <w:pStyle w:val="Footer"/>
    </w:pPr>
    <w:r>
      <w:rPr>
        <w:noProof/>
      </w:rPr>
      <w:drawing>
        <wp:anchor distT="0" distB="0" distL="114300" distR="114300" simplePos="0" relativeHeight="251660288" behindDoc="0" locked="0" layoutInCell="1" allowOverlap="1" wp14:anchorId="775AB0DE" wp14:editId="21D4D9CD">
          <wp:simplePos x="0" y="0"/>
          <wp:positionH relativeFrom="margin">
            <wp:posOffset>7670165</wp:posOffset>
          </wp:positionH>
          <wp:positionV relativeFrom="margin">
            <wp:posOffset>6104890</wp:posOffset>
          </wp:positionV>
          <wp:extent cx="1884045" cy="353695"/>
          <wp:effectExtent l="0" t="0" r="1905" b="8255"/>
          <wp:wrapSquare wrapText="bothSides"/>
          <wp:docPr id="13512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35369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2C6B" w14:textId="77777777" w:rsidR="00B32E0E" w:rsidRDefault="00B32E0E">
      <w:pPr>
        <w:spacing w:line="240" w:lineRule="auto"/>
      </w:pPr>
      <w:r>
        <w:separator/>
      </w:r>
    </w:p>
  </w:footnote>
  <w:footnote w:type="continuationSeparator" w:id="0">
    <w:p w14:paraId="721E3D45" w14:textId="77777777" w:rsidR="00B32E0E" w:rsidRDefault="00B32E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2765" w14:textId="44B71B60" w:rsidR="00E03D76" w:rsidRPr="00C55BCB" w:rsidRDefault="00C55BCB" w:rsidP="00C55BCB">
    <w:pPr>
      <w:pStyle w:val="Header"/>
    </w:pPr>
    <w:r>
      <w:rPr>
        <w:noProof/>
      </w:rPr>
      <w:drawing>
        <wp:anchor distT="0" distB="0" distL="114300" distR="114300" simplePos="0" relativeHeight="251659264" behindDoc="0" locked="0" layoutInCell="1" allowOverlap="1" wp14:anchorId="3FA21E26" wp14:editId="73C19AF3">
          <wp:simplePos x="0" y="0"/>
          <wp:positionH relativeFrom="margin">
            <wp:posOffset>-476250</wp:posOffset>
          </wp:positionH>
          <wp:positionV relativeFrom="margin">
            <wp:posOffset>-762000</wp:posOffset>
          </wp:positionV>
          <wp:extent cx="2219635" cy="676369"/>
          <wp:effectExtent l="0" t="0" r="9525" b="9525"/>
          <wp:wrapSquare wrapText="bothSides"/>
          <wp:docPr id="1549874172"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74172" name="Picture 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9635" cy="676369"/>
                  </a:xfrm>
                  <a:prstGeom prst="rect">
                    <a:avLst/>
                  </a:prstGeom>
                </pic:spPr>
              </pic:pic>
            </a:graphicData>
          </a:graphic>
        </wp:anchor>
      </w:drawing>
    </w:r>
    <w:r>
      <w:rPr>
        <w:noProof/>
      </w:rPr>
      <w:drawing>
        <wp:anchor distT="0" distB="0" distL="114300" distR="114300" simplePos="0" relativeHeight="251658240" behindDoc="0" locked="0" layoutInCell="1" allowOverlap="1" wp14:anchorId="619C6EFE" wp14:editId="0C8CB34E">
          <wp:simplePos x="0" y="0"/>
          <wp:positionH relativeFrom="margin">
            <wp:posOffset>7813040</wp:posOffset>
          </wp:positionH>
          <wp:positionV relativeFrom="margin">
            <wp:posOffset>-762000</wp:posOffset>
          </wp:positionV>
          <wp:extent cx="1612669" cy="615142"/>
          <wp:effectExtent l="0" t="0" r="6985" b="0"/>
          <wp:wrapSquare wrapText="bothSides"/>
          <wp:docPr id="1891267583" name="Picture 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67583" name="Picture 3" descr="A logo with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12669" cy="61514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D76"/>
    <w:rsid w:val="000C4838"/>
    <w:rsid w:val="00233B68"/>
    <w:rsid w:val="003A142E"/>
    <w:rsid w:val="003F1A4E"/>
    <w:rsid w:val="00841452"/>
    <w:rsid w:val="00B32E0E"/>
    <w:rsid w:val="00C44F8A"/>
    <w:rsid w:val="00C55BCB"/>
    <w:rsid w:val="00C57588"/>
    <w:rsid w:val="00E03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B28BE8"/>
  <w15:docId w15:val="{5B23DDD3-6B1C-42C1-84C1-70816F1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55BCB"/>
    <w:pPr>
      <w:tabs>
        <w:tab w:val="center" w:pos="4513"/>
        <w:tab w:val="right" w:pos="9026"/>
      </w:tabs>
      <w:spacing w:line="240" w:lineRule="auto"/>
    </w:pPr>
  </w:style>
  <w:style w:type="character" w:customStyle="1" w:styleId="HeaderChar">
    <w:name w:val="Header Char"/>
    <w:basedOn w:val="DefaultParagraphFont"/>
    <w:link w:val="Header"/>
    <w:uiPriority w:val="99"/>
    <w:rsid w:val="00C55BCB"/>
  </w:style>
  <w:style w:type="paragraph" w:styleId="Footer">
    <w:name w:val="footer"/>
    <w:basedOn w:val="Normal"/>
    <w:link w:val="FooterChar"/>
    <w:uiPriority w:val="99"/>
    <w:unhideWhenUsed/>
    <w:rsid w:val="00C55BCB"/>
    <w:pPr>
      <w:tabs>
        <w:tab w:val="center" w:pos="4513"/>
        <w:tab w:val="right" w:pos="9026"/>
      </w:tabs>
      <w:spacing w:line="240" w:lineRule="auto"/>
    </w:pPr>
  </w:style>
  <w:style w:type="character" w:customStyle="1" w:styleId="FooterChar">
    <w:name w:val="Footer Char"/>
    <w:basedOn w:val="DefaultParagraphFont"/>
    <w:link w:val="Footer"/>
    <w:uiPriority w:val="99"/>
    <w:rsid w:val="00C55BCB"/>
  </w:style>
  <w:style w:type="character" w:styleId="Hyperlink">
    <w:name w:val="Hyperlink"/>
    <w:basedOn w:val="DefaultParagraphFont"/>
    <w:uiPriority w:val="99"/>
    <w:unhideWhenUsed/>
    <w:rsid w:val="00841452"/>
    <w:rPr>
      <w:color w:val="0000FF" w:themeColor="hyperlink"/>
      <w:u w:val="single"/>
    </w:rPr>
  </w:style>
  <w:style w:type="character" w:styleId="UnresolvedMention">
    <w:name w:val="Unresolved Mention"/>
    <w:basedOn w:val="DefaultParagraphFont"/>
    <w:uiPriority w:val="99"/>
    <w:semiHidden/>
    <w:unhideWhenUsed/>
    <w:rsid w:val="00841452"/>
    <w:rPr>
      <w:color w:val="605E5C"/>
      <w:shd w:val="clear" w:color="auto" w:fill="E1DFDD"/>
    </w:rPr>
  </w:style>
  <w:style w:type="character" w:styleId="FollowedHyperlink">
    <w:name w:val="FollowedHyperlink"/>
    <w:basedOn w:val="DefaultParagraphFont"/>
    <w:uiPriority w:val="99"/>
    <w:semiHidden/>
    <w:unhideWhenUsed/>
    <w:rsid w:val="00C44F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seriouslyresistant.com" TargetMode="External"/><Relationship Id="rId18" Type="http://schemas.openxmlformats.org/officeDocument/2006/relationships/image" Target="media/image4.png"/><Relationship Id="rId26" Type="http://schemas.openxmlformats.org/officeDocument/2006/relationships/hyperlink" Target="https://www.wypartnership.co.uk/download_file/13997/4230" TargetMode="External"/><Relationship Id="rId3" Type="http://schemas.openxmlformats.org/officeDocument/2006/relationships/settings" Target="settings.xml"/><Relationship Id="rId21" Type="http://schemas.openxmlformats.org/officeDocument/2006/relationships/hyperlink" Target="https://www.wypartnership.co.uk/application/files/8117/3091/2452/Treatment_isn_t_always_antibiotics_social_animation.mp4" TargetMode="External"/><Relationship Id="rId34" Type="http://schemas.openxmlformats.org/officeDocument/2006/relationships/theme" Target="theme/theme1.xml"/><Relationship Id="rId7" Type="http://schemas.openxmlformats.org/officeDocument/2006/relationships/hyperlink" Target="http://www.seriouslyresistant.com" TargetMode="External"/><Relationship Id="rId12" Type="http://schemas.openxmlformats.org/officeDocument/2006/relationships/image" Target="media/image2.png"/><Relationship Id="rId17" Type="http://schemas.openxmlformats.org/officeDocument/2006/relationships/hyperlink" Target="https://www.wypartnership.co.uk/download_file/13998/4230" TargetMode="External"/><Relationship Id="rId25" Type="http://schemas.openxmlformats.org/officeDocument/2006/relationships/hyperlink" Target="https://www.wypartnership.co.uk/application/files/8117/3091/2452/Treatment_isn_t_always_antibiotics_social_animation.mp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eriouslyresistant.com" TargetMode="External"/><Relationship Id="rId20" Type="http://schemas.openxmlformats.org/officeDocument/2006/relationships/image" Target="media/image5.png"/><Relationship Id="rId29" Type="http://schemas.openxmlformats.org/officeDocument/2006/relationships/hyperlink" Target="https://www.wypartnership.co.uk/download_file/14010/423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wypartnership.co.uk/download_file/13995/4230" TargetMode="External"/><Relationship Id="rId24" Type="http://schemas.openxmlformats.org/officeDocument/2006/relationships/hyperlink" Target="http://www.seriouslyresistant.co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wypartnership.co.uk/download_file/13997/4230" TargetMode="External"/><Relationship Id="rId10" Type="http://schemas.openxmlformats.org/officeDocument/2006/relationships/hyperlink" Target="http://www.seriouslyresistant.com" TargetMode="External"/><Relationship Id="rId19" Type="http://schemas.openxmlformats.org/officeDocument/2006/relationships/hyperlink" Target="https://www.wypartnership.co.uk/download_file/13992/4230"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wypartnership.co.uk/download_file/13994/4230" TargetMode="External"/><Relationship Id="rId22" Type="http://schemas.openxmlformats.org/officeDocument/2006/relationships/hyperlink" Target="https://www.wypartnership.co.uk/download_file/13997/4230" TargetMode="External"/><Relationship Id="rId27" Type="http://schemas.openxmlformats.org/officeDocument/2006/relationships/hyperlink" Target="https://www.wypartnership.co.uk/application/files/8117/3091/2452/Treatment_isn_t_always_antibiotics_social_animation.mp4" TargetMode="External"/><Relationship Id="rId30" Type="http://schemas.openxmlformats.org/officeDocument/2006/relationships/image" Target="media/image7.png"/><Relationship Id="rId8" Type="http://schemas.openxmlformats.org/officeDocument/2006/relationships/hyperlink" Target="https://www.wypartnership.co.uk/download_file/13990/42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eLbDZhmLlOqqD4eY3k52Nhn6g==">CgMxLjAyDmguaHp0bnJ0aTdraWF5OAByITFOT0RrcTZpY0RlVkxPT09kWV85NmlsYmJIMzc2eWdYUQ==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Chadwick</dc:creator>
  <cp:lastModifiedBy>CHADWICK, Sarah (NHS WEST YORKSHIRE ICB - 03R)</cp:lastModifiedBy>
  <cp:revision>4</cp:revision>
  <dcterms:created xsi:type="dcterms:W3CDTF">2024-10-25T12:19:00Z</dcterms:created>
  <dcterms:modified xsi:type="dcterms:W3CDTF">2024-11-06T17:35:00Z</dcterms:modified>
</cp:coreProperties>
</file>